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5C" w:rsidRPr="00FD76DB" w:rsidRDefault="00F72E97" w:rsidP="00004B5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СРЕДНЕШ</w:t>
      </w:r>
      <w:r w:rsidR="00004B5C" w:rsidRPr="00FD76DB">
        <w:rPr>
          <w:b/>
          <w:bCs/>
          <w:sz w:val="24"/>
          <w:szCs w:val="24"/>
        </w:rPr>
        <w:t>УНСКОГО СЕЛЬСКОГО ПОСЕЛЕНИЯ ВЯТСКОПОЛЯНСКОГО РАЙОНА КИРОВСКОЙ ОБЛАСТИ</w:t>
      </w:r>
    </w:p>
    <w:p w:rsidR="00004B5C" w:rsidRDefault="00004B5C" w:rsidP="00004B5C">
      <w:pPr>
        <w:shd w:val="clear" w:color="auto" w:fill="FFFFFF"/>
        <w:jc w:val="center"/>
        <w:rPr>
          <w:b/>
          <w:sz w:val="28"/>
          <w:szCs w:val="28"/>
        </w:rPr>
      </w:pPr>
    </w:p>
    <w:p w:rsidR="003D2BB9" w:rsidRDefault="003D2BB9" w:rsidP="00004B5C">
      <w:pPr>
        <w:shd w:val="clear" w:color="auto" w:fill="FFFFFF"/>
        <w:jc w:val="center"/>
        <w:rPr>
          <w:b/>
          <w:sz w:val="28"/>
          <w:szCs w:val="28"/>
        </w:rPr>
      </w:pPr>
    </w:p>
    <w:p w:rsidR="00004B5C" w:rsidRDefault="00004B5C" w:rsidP="00004B5C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ПОСТАНОВЛЕНИЕ</w:t>
      </w:r>
    </w:p>
    <w:p w:rsidR="00004B5C" w:rsidRDefault="00004B5C" w:rsidP="00004B5C">
      <w:pPr>
        <w:shd w:val="clear" w:color="auto" w:fill="FFFFFF"/>
        <w:jc w:val="center"/>
        <w:rPr>
          <w:bCs/>
          <w:sz w:val="32"/>
          <w:szCs w:val="32"/>
        </w:rPr>
      </w:pPr>
    </w:p>
    <w:p w:rsidR="003D2BB9" w:rsidRDefault="003D2BB9" w:rsidP="00004B5C">
      <w:pPr>
        <w:shd w:val="clear" w:color="auto" w:fill="FFFFFF"/>
        <w:jc w:val="center"/>
        <w:rPr>
          <w:bCs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004B5C" w:rsidTr="00004B5C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4B5C" w:rsidRPr="006F2B6D" w:rsidRDefault="006F2B6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F2B6D">
              <w:rPr>
                <w:rFonts w:eastAsia="Calibri"/>
                <w:sz w:val="28"/>
                <w:szCs w:val="28"/>
                <w:lang w:eastAsia="en-US"/>
              </w:rPr>
              <w:t>21.07.2025</w:t>
            </w:r>
          </w:p>
        </w:tc>
        <w:tc>
          <w:tcPr>
            <w:tcW w:w="5031" w:type="dxa"/>
          </w:tcPr>
          <w:p w:rsidR="00004B5C" w:rsidRDefault="00004B5C">
            <w:pPr>
              <w:spacing w:line="276" w:lineRule="auto"/>
              <w:ind w:left="390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993" w:type="dxa"/>
            <w:hideMark/>
          </w:tcPr>
          <w:p w:rsidR="00004B5C" w:rsidRDefault="00004B5C">
            <w:pPr>
              <w:spacing w:line="276" w:lineRule="auto"/>
              <w:ind w:left="3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B5C" w:rsidRDefault="006F2B6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</w:tr>
      <w:tr w:rsidR="00004B5C" w:rsidTr="00004B5C">
        <w:trPr>
          <w:jc w:val="center"/>
        </w:trPr>
        <w:tc>
          <w:tcPr>
            <w:tcW w:w="9714" w:type="dxa"/>
            <w:gridSpan w:val="4"/>
            <w:hideMark/>
          </w:tcPr>
          <w:p w:rsidR="00E962EF" w:rsidRDefault="00E962E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04B5C" w:rsidRDefault="00004B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3D2BB9">
              <w:rPr>
                <w:sz w:val="28"/>
                <w:szCs w:val="28"/>
                <w:lang w:eastAsia="en-US"/>
              </w:rPr>
              <w:t>ер</w:t>
            </w:r>
            <w:r>
              <w:rPr>
                <w:sz w:val="28"/>
                <w:szCs w:val="28"/>
                <w:lang w:eastAsia="en-US"/>
              </w:rPr>
              <w:t xml:space="preserve">. Средние </w:t>
            </w:r>
            <w:proofErr w:type="spellStart"/>
            <w:r>
              <w:rPr>
                <w:sz w:val="28"/>
                <w:szCs w:val="28"/>
                <w:lang w:eastAsia="en-US"/>
              </w:rPr>
              <w:t>Шуни</w:t>
            </w:r>
            <w:proofErr w:type="spellEnd"/>
          </w:p>
        </w:tc>
      </w:tr>
    </w:tbl>
    <w:p w:rsidR="00114E3E" w:rsidRDefault="00114E3E"/>
    <w:p w:rsidR="003D2BB9" w:rsidRDefault="003D2BB9"/>
    <w:p w:rsidR="003D2BB9" w:rsidRDefault="003D2BB9"/>
    <w:p w:rsidR="003D2BB9" w:rsidRPr="003D2BB9" w:rsidRDefault="003D2BB9" w:rsidP="003D2BB9">
      <w:pPr>
        <w:suppressAutoHyphens/>
        <w:autoSpaceDN w:val="0"/>
        <w:jc w:val="center"/>
        <w:rPr>
          <w:rFonts w:eastAsia="Calibri"/>
          <w:b/>
          <w:sz w:val="28"/>
          <w:lang w:eastAsia="en-US"/>
        </w:rPr>
      </w:pPr>
      <w:r w:rsidRPr="003D2BB9">
        <w:rPr>
          <w:rFonts w:eastAsia="Calibri"/>
          <w:b/>
          <w:sz w:val="28"/>
          <w:lang w:eastAsia="en-US"/>
        </w:rPr>
        <w:t xml:space="preserve">Об утверждении Программы проведения проверки готовности </w:t>
      </w:r>
      <w:proofErr w:type="spellStart"/>
      <w:r>
        <w:rPr>
          <w:rFonts w:eastAsia="Calibri"/>
          <w:b/>
          <w:sz w:val="28"/>
          <w:lang w:eastAsia="en-US"/>
        </w:rPr>
        <w:t>Среднешунского</w:t>
      </w:r>
      <w:proofErr w:type="spellEnd"/>
      <w:r>
        <w:rPr>
          <w:rFonts w:eastAsia="Calibri"/>
          <w:b/>
          <w:sz w:val="28"/>
          <w:lang w:eastAsia="en-US"/>
        </w:rPr>
        <w:t xml:space="preserve"> сельского поселения </w:t>
      </w:r>
      <w:proofErr w:type="spellStart"/>
      <w:r>
        <w:rPr>
          <w:rFonts w:eastAsia="Calibri"/>
          <w:b/>
          <w:sz w:val="28"/>
          <w:lang w:eastAsia="en-US"/>
        </w:rPr>
        <w:t>Вятскополянского</w:t>
      </w:r>
      <w:proofErr w:type="spellEnd"/>
      <w:r>
        <w:rPr>
          <w:rFonts w:eastAsia="Calibri"/>
          <w:b/>
          <w:sz w:val="28"/>
          <w:lang w:eastAsia="en-US"/>
        </w:rPr>
        <w:t xml:space="preserve"> </w:t>
      </w:r>
      <w:r w:rsidRPr="003D2BB9">
        <w:rPr>
          <w:rFonts w:eastAsia="Calibri"/>
          <w:b/>
          <w:sz w:val="28"/>
          <w:lang w:eastAsia="en-US"/>
        </w:rPr>
        <w:t xml:space="preserve">района </w:t>
      </w:r>
      <w:r>
        <w:rPr>
          <w:rFonts w:eastAsia="Calibri"/>
          <w:b/>
          <w:sz w:val="28"/>
          <w:lang w:eastAsia="en-US"/>
        </w:rPr>
        <w:t xml:space="preserve">Кировской области </w:t>
      </w:r>
      <w:r w:rsidRPr="003D2BB9">
        <w:rPr>
          <w:rFonts w:eastAsia="Calibri"/>
          <w:b/>
          <w:sz w:val="28"/>
          <w:lang w:eastAsia="en-US"/>
        </w:rPr>
        <w:t>к отопительному периоду</w:t>
      </w:r>
    </w:p>
    <w:p w:rsidR="003D2BB9" w:rsidRPr="003D2BB9" w:rsidRDefault="003D2BB9" w:rsidP="003D2BB9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В целях своевременного начала отопительного периода, р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уководствуясь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ст.6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Федерального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закона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27.07.2010 №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190 – ФЗ «О</w:t>
      </w:r>
      <w:r w:rsidRPr="003D2BB9">
        <w:rPr>
          <w:rFonts w:eastAsia="Andale Sans UI" w:cs="Tahoma"/>
          <w:kern w:val="3"/>
          <w:sz w:val="24"/>
          <w:szCs w:val="24"/>
          <w:lang w:eastAsia="ja-JP" w:bidi="fa-IR"/>
        </w:rPr>
        <w:t> 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теплоснабжении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»,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приказом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Минэнерго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России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1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>3</w:t>
      </w:r>
      <w:r w:rsidR="00F72E97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>11</w:t>
      </w:r>
      <w:r w:rsidR="00F72E97">
        <w:rPr>
          <w:rFonts w:eastAsia="Andale Sans UI" w:cs="Tahoma"/>
          <w:kern w:val="3"/>
          <w:sz w:val="28"/>
          <w:szCs w:val="28"/>
          <w:lang w:val="de-DE" w:eastAsia="ja-JP" w:bidi="fa-IR"/>
        </w:rPr>
        <w:t>.20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>24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№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2234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Об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утверждении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>п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равил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обеспечения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готовности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отопительному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периоду</w:t>
      </w:r>
      <w:proofErr w:type="spellEnd"/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порядка проведения оценки обеспечения готовности к отопительному периоду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»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администрация </w:t>
      </w:r>
      <w:proofErr w:type="spellStart"/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>Среднешунского</w:t>
      </w:r>
      <w:proofErr w:type="spellEnd"/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сельского поселения 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ПОСТАНОВЛЯЕТ:</w:t>
      </w:r>
    </w:p>
    <w:p w:rsidR="003D2BB9" w:rsidRPr="003D2BB9" w:rsidRDefault="003D2BB9" w:rsidP="003D2BB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1.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Утвердить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программу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оценки обеспечения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готовности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к отопительному периоду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Сре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>днешунского</w:t>
      </w:r>
      <w:proofErr w:type="spellEnd"/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сельского поселения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Прил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агается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3D2BB9" w:rsidRPr="003D2BB9" w:rsidRDefault="003D2BB9" w:rsidP="003D2BB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2.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Утвердить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состав комиссии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по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проверк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оценки обеспечения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готовности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к отопительному периоду </w:t>
      </w:r>
      <w:proofErr w:type="spellStart"/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>Среднешунского</w:t>
      </w:r>
      <w:proofErr w:type="spellEnd"/>
      <w:r w:rsidR="00F72E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сельского поселения</w:t>
      </w: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Прил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агается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ab/>
        <w:t xml:space="preserve">3.  </w:t>
      </w:r>
      <w:proofErr w:type="gramStart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Контроль за</w:t>
      </w:r>
      <w:proofErr w:type="gramEnd"/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выполнением постановления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оставляю за собой</w:t>
      </w: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D2BB9">
        <w:rPr>
          <w:rFonts w:eastAsia="Andale Sans UI" w:cs="Tahoma"/>
          <w:kern w:val="3"/>
          <w:sz w:val="28"/>
          <w:szCs w:val="28"/>
          <w:lang w:eastAsia="ja-JP" w:bidi="fa-IR"/>
        </w:rPr>
        <w:t xml:space="preserve">Глава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администрации</w:t>
      </w: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Среднешунского</w:t>
      </w:r>
      <w:proofErr w:type="spellEnd"/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сельского поселения                                      Р.Г. </w:t>
      </w:r>
      <w:proofErr w:type="spellStart"/>
      <w:r>
        <w:rPr>
          <w:rFonts w:eastAsia="Andale Sans UI" w:cs="Tahoma"/>
          <w:kern w:val="3"/>
          <w:sz w:val="28"/>
          <w:szCs w:val="28"/>
          <w:lang w:eastAsia="ja-JP" w:bidi="fa-IR"/>
        </w:rPr>
        <w:t>Камальдинова</w:t>
      </w:r>
      <w:proofErr w:type="spellEnd"/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left" w:pos="7797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tbl>
      <w:tblPr>
        <w:tblpPr w:leftFromText="180" w:rightFromText="180" w:vertAnchor="text" w:horzAnchor="margin" w:tblpXSpec="right" w:tblpY="-332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D2BB9" w:rsidRPr="003D2BB9" w:rsidTr="00EA29AB">
        <w:tc>
          <w:tcPr>
            <w:tcW w:w="4217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suppressAutoHyphens/>
              <w:autoSpaceDN w:val="0"/>
              <w:spacing w:before="24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УТВЕРЖДЕН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А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ab/>
            </w:r>
          </w:p>
          <w:p w:rsidR="003D2BB9" w:rsidRPr="003D2BB9" w:rsidRDefault="003D2BB9" w:rsidP="006F2B6D">
            <w:pPr>
              <w:widowControl w:val="0"/>
              <w:suppressAutoHyphens/>
              <w:autoSpaceDN w:val="0"/>
              <w:ind w:right="-176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постановлением</w:t>
            </w:r>
            <w:proofErr w:type="spellEnd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proofErr w:type="spellEnd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Среднешунского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сельского поселения </w:t>
            </w:r>
            <w:proofErr w:type="spellStart"/>
            <w:r w:rsidR="007D3A6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от</w:t>
            </w:r>
            <w:proofErr w:type="spellEnd"/>
            <w:r w:rsidR="00FD49EE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6F2B6D">
              <w:rPr>
                <w:rFonts w:eastAsia="Andale Sans UI" w:cs="Tahoma"/>
                <w:kern w:val="3"/>
                <w:sz w:val="28"/>
                <w:szCs w:val="28"/>
                <w:u w:val="single"/>
                <w:lang w:eastAsia="ja-JP" w:bidi="fa-IR"/>
              </w:rPr>
              <w:t xml:space="preserve">21.07.2025 </w:t>
            </w:r>
            <w:r w:rsidR="006F2B6D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№ </w:t>
            </w:r>
            <w:r w:rsidR="006F2B6D">
              <w:rPr>
                <w:rFonts w:eastAsia="Andale Sans UI" w:cs="Tahoma"/>
                <w:kern w:val="3"/>
                <w:sz w:val="28"/>
                <w:szCs w:val="28"/>
                <w:u w:val="single"/>
                <w:lang w:eastAsia="ja-JP" w:bidi="fa-IR"/>
              </w:rPr>
              <w:t>55</w:t>
            </w: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</w:tr>
    </w:tbl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E962EF" w:rsidRPr="003D2BB9" w:rsidRDefault="00E962EF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3D2BB9">
        <w:rPr>
          <w:rFonts w:eastAsia="Calibri"/>
          <w:b/>
          <w:sz w:val="28"/>
          <w:lang w:eastAsia="en-US"/>
        </w:rPr>
        <w:t>Программа</w:t>
      </w: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  <w:r w:rsidRPr="003D2BB9">
        <w:rPr>
          <w:rFonts w:eastAsia="Calibri"/>
          <w:sz w:val="28"/>
          <w:lang w:eastAsia="en-US"/>
        </w:rPr>
        <w:t xml:space="preserve">проведения </w:t>
      </w:r>
      <w:r w:rsidR="00E93C6E">
        <w:rPr>
          <w:rFonts w:eastAsia="Calibri"/>
          <w:sz w:val="28"/>
          <w:lang w:eastAsia="en-US"/>
        </w:rPr>
        <w:t xml:space="preserve">оценки обеспечения </w:t>
      </w:r>
      <w:r w:rsidRPr="003D2BB9">
        <w:rPr>
          <w:rFonts w:eastAsia="Calibri"/>
          <w:sz w:val="28"/>
          <w:lang w:eastAsia="en-US"/>
        </w:rPr>
        <w:t xml:space="preserve">готовности </w:t>
      </w:r>
      <w:r w:rsidR="00E93C6E">
        <w:rPr>
          <w:rFonts w:eastAsia="Calibri"/>
          <w:sz w:val="28"/>
          <w:lang w:eastAsia="en-US"/>
        </w:rPr>
        <w:t xml:space="preserve">к отопительному периоду </w:t>
      </w:r>
      <w:proofErr w:type="spellStart"/>
      <w:r>
        <w:rPr>
          <w:rFonts w:eastAsia="Calibri"/>
          <w:sz w:val="28"/>
          <w:lang w:eastAsia="en-US"/>
        </w:rPr>
        <w:t>Среднешунского</w:t>
      </w:r>
      <w:proofErr w:type="spellEnd"/>
      <w:r>
        <w:rPr>
          <w:rFonts w:eastAsia="Calibri"/>
          <w:sz w:val="28"/>
          <w:lang w:eastAsia="en-US"/>
        </w:rPr>
        <w:t xml:space="preserve"> сельского поселения </w:t>
      </w:r>
      <w:proofErr w:type="spellStart"/>
      <w:r w:rsidRPr="003D2BB9">
        <w:rPr>
          <w:rFonts w:eastAsia="Calibri"/>
          <w:sz w:val="28"/>
          <w:lang w:eastAsia="en-US"/>
        </w:rPr>
        <w:t>Вятскополянского</w:t>
      </w:r>
      <w:proofErr w:type="spellEnd"/>
      <w:r w:rsidRPr="003D2BB9">
        <w:rPr>
          <w:rFonts w:eastAsia="Calibri"/>
          <w:sz w:val="28"/>
          <w:lang w:eastAsia="en-US"/>
        </w:rPr>
        <w:t xml:space="preserve"> района </w:t>
      </w:r>
    </w:p>
    <w:p w:rsidR="003D2BB9" w:rsidRPr="003D2BB9" w:rsidRDefault="003D2BB9" w:rsidP="003D2BB9">
      <w:pPr>
        <w:widowControl w:val="0"/>
        <w:tabs>
          <w:tab w:val="left" w:pos="1306"/>
          <w:tab w:val="right" w:pos="5832"/>
        </w:tabs>
        <w:autoSpaceDE w:val="0"/>
        <w:autoSpaceDN w:val="0"/>
        <w:adjustRightInd w:val="0"/>
        <w:spacing w:line="256" w:lineRule="exact"/>
        <w:ind w:left="1800"/>
        <w:rPr>
          <w:sz w:val="28"/>
          <w:szCs w:val="28"/>
          <w:lang w:bidi="he-IL"/>
        </w:rPr>
      </w:pPr>
    </w:p>
    <w:p w:rsidR="003D2BB9" w:rsidRPr="003D2BB9" w:rsidRDefault="003D2BB9" w:rsidP="003D2BB9">
      <w:pPr>
        <w:widowControl w:val="0"/>
        <w:tabs>
          <w:tab w:val="left" w:pos="1873"/>
          <w:tab w:val="right" w:pos="5832"/>
        </w:tabs>
        <w:autoSpaceDE w:val="0"/>
        <w:autoSpaceDN w:val="0"/>
        <w:adjustRightInd w:val="0"/>
        <w:spacing w:line="306" w:lineRule="exact"/>
        <w:jc w:val="both"/>
        <w:rPr>
          <w:sz w:val="28"/>
          <w:szCs w:val="28"/>
        </w:rPr>
      </w:pP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1.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Целью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проверки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3D2BB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3D2BB9">
        <w:rPr>
          <w:rFonts w:eastAsia="Andale Sans UI"/>
          <w:sz w:val="28"/>
          <w:szCs w:val="28"/>
        </w:rPr>
        <w:t xml:space="preserve">оценка готовности </w:t>
      </w:r>
      <w:proofErr w:type="spellStart"/>
      <w:r>
        <w:rPr>
          <w:rFonts w:eastAsia="Andale Sans UI"/>
          <w:sz w:val="28"/>
          <w:szCs w:val="28"/>
        </w:rPr>
        <w:t>Среднешунского</w:t>
      </w:r>
      <w:proofErr w:type="spellEnd"/>
      <w:r>
        <w:rPr>
          <w:rFonts w:eastAsia="Andale Sans UI"/>
          <w:sz w:val="28"/>
          <w:szCs w:val="28"/>
        </w:rPr>
        <w:t xml:space="preserve"> сельского поселения </w:t>
      </w:r>
      <w:r w:rsidRPr="003D2BB9">
        <w:rPr>
          <w:rFonts w:eastAsia="Calibri" w:cs="Tahoma"/>
          <w:kern w:val="3"/>
          <w:sz w:val="28"/>
          <w:lang w:val="de-DE" w:eastAsia="en-US" w:bidi="fa-IR"/>
        </w:rPr>
        <w:t xml:space="preserve">к </w:t>
      </w:r>
      <w:proofErr w:type="spellStart"/>
      <w:r w:rsidRPr="003D2BB9">
        <w:rPr>
          <w:rFonts w:eastAsia="Calibri" w:cs="Tahoma"/>
          <w:kern w:val="3"/>
          <w:sz w:val="28"/>
          <w:lang w:val="de-DE" w:eastAsia="en-US" w:bidi="fa-IR"/>
        </w:rPr>
        <w:t>отопительному</w:t>
      </w:r>
      <w:proofErr w:type="spellEnd"/>
      <w:r w:rsidRPr="003D2BB9">
        <w:rPr>
          <w:rFonts w:eastAsia="Calibri" w:cs="Tahoma"/>
          <w:kern w:val="3"/>
          <w:sz w:val="28"/>
          <w:lang w:val="de-DE" w:eastAsia="en-US" w:bidi="fa-IR"/>
        </w:rPr>
        <w:t xml:space="preserve"> </w:t>
      </w:r>
      <w:proofErr w:type="spellStart"/>
      <w:r w:rsidRPr="003D2BB9">
        <w:rPr>
          <w:rFonts w:eastAsia="Calibri" w:cs="Tahoma"/>
          <w:kern w:val="3"/>
          <w:sz w:val="28"/>
          <w:lang w:val="de-DE" w:eastAsia="en-US" w:bidi="fa-IR"/>
        </w:rPr>
        <w:t>периоду</w:t>
      </w:r>
      <w:proofErr w:type="spellEnd"/>
      <w:r w:rsidRPr="003D2BB9">
        <w:rPr>
          <w:rFonts w:eastAsia="Andale Sans UI"/>
          <w:sz w:val="28"/>
          <w:szCs w:val="28"/>
        </w:rPr>
        <w:t>.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 xml:space="preserve">2. </w:t>
      </w:r>
      <w:r w:rsidR="00E93C6E">
        <w:rPr>
          <w:sz w:val="28"/>
          <w:szCs w:val="28"/>
          <w:lang w:bidi="he-IL"/>
        </w:rPr>
        <w:t xml:space="preserve">проведение оценки обеспечения готовности </w:t>
      </w:r>
      <w:proofErr w:type="spellStart"/>
      <w:r w:rsidR="00E93C6E">
        <w:rPr>
          <w:sz w:val="28"/>
          <w:szCs w:val="28"/>
          <w:lang w:bidi="he-IL"/>
        </w:rPr>
        <w:t>Среднешунского</w:t>
      </w:r>
      <w:proofErr w:type="spellEnd"/>
      <w:r w:rsidR="00E93C6E">
        <w:rPr>
          <w:sz w:val="28"/>
          <w:szCs w:val="28"/>
          <w:lang w:bidi="he-IL"/>
        </w:rPr>
        <w:t xml:space="preserve"> сельского поселения</w:t>
      </w:r>
      <w:r w:rsidRPr="003D2BB9">
        <w:rPr>
          <w:sz w:val="28"/>
          <w:szCs w:val="28"/>
          <w:lang w:bidi="he-IL"/>
        </w:rPr>
        <w:t xml:space="preserve"> осуществляется комиссией, состав которой утвержден постановлением администрации </w:t>
      </w:r>
      <w:proofErr w:type="spellStart"/>
      <w:r>
        <w:rPr>
          <w:sz w:val="28"/>
          <w:szCs w:val="28"/>
          <w:lang w:bidi="he-IL"/>
        </w:rPr>
        <w:t>Среднешунского</w:t>
      </w:r>
      <w:proofErr w:type="spellEnd"/>
      <w:r>
        <w:rPr>
          <w:sz w:val="28"/>
          <w:szCs w:val="28"/>
          <w:lang w:bidi="he-IL"/>
        </w:rPr>
        <w:t xml:space="preserve"> сельского поселения </w:t>
      </w:r>
      <w:proofErr w:type="spellStart"/>
      <w:r w:rsidRPr="003D2BB9">
        <w:rPr>
          <w:sz w:val="28"/>
          <w:szCs w:val="28"/>
          <w:lang w:bidi="he-IL"/>
        </w:rPr>
        <w:t>Вятскополянского</w:t>
      </w:r>
      <w:proofErr w:type="spellEnd"/>
      <w:r w:rsidRPr="003D2BB9">
        <w:rPr>
          <w:sz w:val="28"/>
          <w:szCs w:val="28"/>
          <w:lang w:bidi="he-IL"/>
        </w:rPr>
        <w:t xml:space="preserve"> района</w:t>
      </w:r>
      <w:r w:rsidRPr="003D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 </w:t>
      </w:r>
      <w:r w:rsidRPr="003D2BB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F2B6D">
        <w:rPr>
          <w:sz w:val="28"/>
          <w:szCs w:val="28"/>
          <w:u w:val="single"/>
        </w:rPr>
        <w:t>21.07.2025</w:t>
      </w:r>
      <w:r w:rsidR="00F81980">
        <w:rPr>
          <w:sz w:val="28"/>
          <w:szCs w:val="28"/>
        </w:rPr>
        <w:t xml:space="preserve"> </w:t>
      </w:r>
      <w:r w:rsidRPr="003D2BB9">
        <w:rPr>
          <w:sz w:val="28"/>
          <w:szCs w:val="28"/>
        </w:rPr>
        <w:t>№</w:t>
      </w:r>
      <w:r w:rsidR="006F2B6D">
        <w:rPr>
          <w:sz w:val="28"/>
          <w:szCs w:val="28"/>
        </w:rPr>
        <w:t xml:space="preserve"> </w:t>
      </w:r>
      <w:r w:rsidR="006F2B6D">
        <w:rPr>
          <w:sz w:val="28"/>
          <w:szCs w:val="28"/>
          <w:u w:val="single"/>
        </w:rPr>
        <w:t>55</w:t>
      </w:r>
      <w:r w:rsidRPr="003D2BB9">
        <w:rPr>
          <w:sz w:val="28"/>
          <w:szCs w:val="28"/>
        </w:rPr>
        <w:t xml:space="preserve"> </w:t>
      </w:r>
      <w:r w:rsidRPr="003D2BB9">
        <w:rPr>
          <w:sz w:val="28"/>
          <w:szCs w:val="28"/>
          <w:lang w:bidi="he-IL"/>
        </w:rPr>
        <w:t xml:space="preserve">.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 xml:space="preserve">Работа комиссии осуществляется в соответствии с графиком проведения проверки готовности к отопительному периоду (таблица 1).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r w:rsidRPr="003D2BB9">
        <w:rPr>
          <w:sz w:val="28"/>
          <w:szCs w:val="28"/>
          <w:lang w:bidi="he-IL"/>
        </w:rPr>
        <w:t xml:space="preserve">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56" w:lineRule="exact"/>
        <w:jc w:val="both"/>
        <w:rPr>
          <w:b/>
          <w:sz w:val="28"/>
          <w:szCs w:val="28"/>
          <w:lang w:bidi="he-IL"/>
        </w:rPr>
      </w:pPr>
      <w:r w:rsidRPr="003D2BB9">
        <w:rPr>
          <w:b/>
          <w:sz w:val="28"/>
          <w:szCs w:val="28"/>
          <w:lang w:bidi="he-IL"/>
        </w:rPr>
        <w:t xml:space="preserve">График проведения проверки готовности к отопительному периоду: </w:t>
      </w:r>
    </w:p>
    <w:p w:rsidR="003D2BB9" w:rsidRDefault="003D2BB9" w:rsidP="003D2BB9">
      <w:pPr>
        <w:widowControl w:val="0"/>
        <w:autoSpaceDE w:val="0"/>
        <w:autoSpaceDN w:val="0"/>
        <w:adjustRightInd w:val="0"/>
        <w:spacing w:line="256" w:lineRule="exact"/>
        <w:jc w:val="both"/>
        <w:rPr>
          <w:b/>
          <w:sz w:val="28"/>
          <w:szCs w:val="28"/>
          <w:lang w:bidi="he-IL"/>
        </w:rPr>
      </w:pPr>
      <w:r w:rsidRPr="003D2BB9">
        <w:rPr>
          <w:b/>
          <w:sz w:val="28"/>
          <w:szCs w:val="28"/>
          <w:lang w:bidi="he-IL"/>
        </w:rPr>
        <w:t>Таблица 1</w:t>
      </w:r>
    </w:p>
    <w:p w:rsidR="00937A92" w:rsidRPr="003D2BB9" w:rsidRDefault="00937A92" w:rsidP="003D2BB9">
      <w:pPr>
        <w:widowControl w:val="0"/>
        <w:autoSpaceDE w:val="0"/>
        <w:autoSpaceDN w:val="0"/>
        <w:adjustRightInd w:val="0"/>
        <w:spacing w:line="256" w:lineRule="exact"/>
        <w:jc w:val="both"/>
        <w:rPr>
          <w:b/>
          <w:sz w:val="28"/>
          <w:szCs w:val="28"/>
          <w:lang w:bidi="he-I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2351"/>
      </w:tblGrid>
      <w:tr w:rsidR="003D2BB9" w:rsidRPr="003D2BB9" w:rsidTr="00EA29AB">
        <w:tc>
          <w:tcPr>
            <w:tcW w:w="817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bidi="he-IL"/>
              </w:rPr>
            </w:pPr>
            <w:r w:rsidRPr="003D2BB9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2BB9" w:rsidRPr="003D2BB9" w:rsidRDefault="003D2BB9" w:rsidP="003D2BB9">
            <w:pPr>
              <w:autoSpaceDE w:val="0"/>
              <w:autoSpaceDN w:val="0"/>
              <w:adjustRightInd w:val="0"/>
              <w:spacing w:line="276" w:lineRule="auto"/>
              <w:rPr>
                <w:rFonts w:eastAsia="Andale Sans UI"/>
                <w:color w:val="000000"/>
                <w:sz w:val="28"/>
                <w:szCs w:val="28"/>
              </w:rPr>
            </w:pPr>
            <w:proofErr w:type="spellStart"/>
            <w:r w:rsidRPr="003D2BB9">
              <w:rPr>
                <w:rFonts w:eastAsia="Andale Sans UI"/>
                <w:color w:val="000000"/>
                <w:sz w:val="28"/>
                <w:szCs w:val="28"/>
              </w:rPr>
              <w:t>Среднешунское</w:t>
            </w:r>
            <w:proofErr w:type="spellEnd"/>
            <w:r w:rsidRPr="003D2BB9">
              <w:rPr>
                <w:rFonts w:eastAsia="Andale Sans UI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51" w:type="dxa"/>
            <w:shd w:val="clear" w:color="auto" w:fill="auto"/>
          </w:tcPr>
          <w:p w:rsidR="003D2BB9" w:rsidRPr="003D2BB9" w:rsidRDefault="003D2BB9" w:rsidP="00E93C6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he-IL"/>
              </w:rPr>
              <w:t>1</w:t>
            </w:r>
            <w:r w:rsidR="00E93C6E">
              <w:rPr>
                <w:rFonts w:eastAsia="Andale Sans UI" w:cs="Tahoma"/>
                <w:kern w:val="3"/>
                <w:sz w:val="28"/>
                <w:szCs w:val="28"/>
                <w:lang w:eastAsia="ja-JP" w:bidi="he-IL"/>
              </w:rPr>
              <w:t>1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he-IL"/>
              </w:rPr>
              <w:t>.0</w:t>
            </w:r>
            <w:r w:rsidR="00E93C6E">
              <w:rPr>
                <w:rFonts w:eastAsia="Andale Sans UI" w:cs="Tahoma"/>
                <w:kern w:val="3"/>
                <w:sz w:val="28"/>
                <w:szCs w:val="28"/>
                <w:lang w:eastAsia="ja-JP" w:bidi="he-IL"/>
              </w:rPr>
              <w:t xml:space="preserve">8 </w:t>
            </w:r>
            <w:r w:rsidR="00E93C6E">
              <w:rPr>
                <w:rFonts w:eastAsia="Andale Sans UI" w:cs="Tahoma"/>
                <w:kern w:val="3"/>
                <w:sz w:val="28"/>
                <w:szCs w:val="28"/>
                <w:lang w:val="de-DE" w:eastAsia="ja-JP" w:bidi="he-IL"/>
              </w:rPr>
              <w:t>–</w:t>
            </w:r>
            <w:r w:rsidR="00E93C6E">
              <w:rPr>
                <w:rFonts w:eastAsia="Andale Sans UI" w:cs="Tahoma"/>
                <w:kern w:val="3"/>
                <w:sz w:val="28"/>
                <w:szCs w:val="28"/>
                <w:lang w:eastAsia="ja-JP" w:bidi="he-IL"/>
              </w:rPr>
              <w:t xml:space="preserve"> 09.09</w:t>
            </w:r>
          </w:p>
        </w:tc>
      </w:tr>
    </w:tbl>
    <w:p w:rsid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</w:p>
    <w:p w:rsidR="007C1D20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 w:rsidRPr="003D2BB9">
        <w:rPr>
          <w:rFonts w:eastAsia="Andale Sans UI"/>
          <w:sz w:val="28"/>
          <w:szCs w:val="28"/>
        </w:rPr>
        <w:t xml:space="preserve">3. В </w:t>
      </w:r>
      <w:r w:rsidR="00C15542">
        <w:rPr>
          <w:rFonts w:eastAsia="Andale Sans UI"/>
          <w:sz w:val="28"/>
          <w:szCs w:val="28"/>
        </w:rPr>
        <w:t xml:space="preserve">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периоду, утвержденных приказом Минэнерго России от 13 ноября 2024г. № 2234, и в отношении каждого объекта оценки обеспечения готовности устанавливает их уровень готовности к отопительному периоду (далее – уровень готовности) на основании значения индекса готовности. Индекс </w:t>
      </w:r>
      <w:proofErr w:type="gramStart"/>
      <w:r w:rsidR="00C15542">
        <w:rPr>
          <w:rFonts w:eastAsia="Andale Sans UI"/>
          <w:sz w:val="28"/>
          <w:szCs w:val="28"/>
        </w:rPr>
        <w:t>готовности объекта оценки обеспечения готовности</w:t>
      </w:r>
      <w:proofErr w:type="gramEnd"/>
      <w:r w:rsidR="00C15542">
        <w:rPr>
          <w:rFonts w:eastAsia="Andale Sans UI"/>
          <w:sz w:val="28"/>
          <w:szCs w:val="28"/>
        </w:rPr>
        <w:t xml:space="preserve"> определяется расчетным способом с точностью до 2 знака после запятой в соответствии с формулами, установленными в оценочных листах (приказ Минэнерго России от 13 ноября 2024г. № 2234). Уровень готовности лиц, указанных в пункте </w:t>
      </w:r>
      <w:r w:rsidR="007C1D20">
        <w:rPr>
          <w:rFonts w:eastAsia="Andale Sans UI"/>
          <w:sz w:val="28"/>
          <w:szCs w:val="28"/>
        </w:rPr>
        <w:t xml:space="preserve">1 порядка (приказ Минэнерго России от 13 ноября 2024г. № 2234), определяется как среднеарифметическое значение </w:t>
      </w:r>
      <w:proofErr w:type="gramStart"/>
      <w:r w:rsidR="007C1D20">
        <w:rPr>
          <w:rFonts w:eastAsia="Andale Sans UI"/>
          <w:sz w:val="28"/>
          <w:szCs w:val="28"/>
        </w:rPr>
        <w:t>индексов готовности объектов оценки обеспечения готовности</w:t>
      </w:r>
      <w:proofErr w:type="gramEnd"/>
      <w:r w:rsidR="007C1D20">
        <w:rPr>
          <w:rFonts w:eastAsia="Andale Sans UI"/>
          <w:sz w:val="28"/>
          <w:szCs w:val="28"/>
        </w:rPr>
        <w:t>.</w:t>
      </w:r>
    </w:p>
    <w:p w:rsidR="007C1D20" w:rsidRDefault="007C1D20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>По результатам расчета индекса готовности устанавливается:</w:t>
      </w:r>
    </w:p>
    <w:p w:rsidR="007C1D20" w:rsidRDefault="007C1D20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>уровень готовности «Не готов» - если индекс готовности меньше 0,8;</w:t>
      </w:r>
    </w:p>
    <w:p w:rsidR="007C1D20" w:rsidRDefault="007C1D20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lastRenderedPageBreak/>
        <w:t>уровень готовности «Готов с условиями» - если индекс готовности меньше 0,9 и больше либо равен 0,8;</w:t>
      </w:r>
    </w:p>
    <w:p w:rsidR="007C1D20" w:rsidRDefault="007C1D20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>уровень готовности «Готов» - если индекс готовности больше либо равен 0,9.</w:t>
      </w:r>
    </w:p>
    <w:p w:rsidR="007C1D20" w:rsidRDefault="007C1D20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>В случае если балльная оценка хотя бы одного показателя готовности, определенного пунктами 19 и 20 настоящего Порядка, равна 0, то значение индекса готовности принимается не более 0,8.</w:t>
      </w:r>
    </w:p>
    <w:p w:rsidR="00723331" w:rsidRDefault="007C1D20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В отношении лиц, указанных в подпунктах 1.2 – 1.6 пункта 1 Порядка, расчет индекса готовности и проверка оценочных листов </w:t>
      </w:r>
      <w:r w:rsidR="00033332">
        <w:rPr>
          <w:rFonts w:eastAsia="Andale Sans UI"/>
          <w:sz w:val="28"/>
          <w:szCs w:val="28"/>
        </w:rPr>
        <w:t xml:space="preserve">осуществляется единой теплоснабжающей организацией, в зону (зоны) деятельности </w:t>
      </w:r>
      <w:r w:rsidR="00723331">
        <w:rPr>
          <w:rFonts w:eastAsia="Andale Sans UI"/>
          <w:sz w:val="28"/>
          <w:szCs w:val="28"/>
        </w:rPr>
        <w:t xml:space="preserve">которой входит система (системы) теплоснабжения на основании документов (информации), представленных в комиссию. </w:t>
      </w:r>
      <w:proofErr w:type="gramStart"/>
      <w:r w:rsidR="00723331">
        <w:rPr>
          <w:rFonts w:eastAsia="Andale Sans UI"/>
          <w:sz w:val="28"/>
          <w:szCs w:val="28"/>
        </w:rPr>
        <w:t xml:space="preserve">В случае расхождений между сведениями (информацией), представленными в комиссию лицами, указанными в подпунктах 1.2 – 1.6 пункта 1 Порядка, и данными единой теплоснабжающей организации, в зону (зоны) деятельности которой входит соответствующая система (системы) теплоснабжения, у </w:t>
      </w:r>
      <w:proofErr w:type="spellStart"/>
      <w:r w:rsidR="00723331">
        <w:rPr>
          <w:rFonts w:eastAsia="Andale Sans UI"/>
          <w:sz w:val="28"/>
          <w:szCs w:val="28"/>
        </w:rPr>
        <w:t>вышеуказанныхъ</w:t>
      </w:r>
      <w:proofErr w:type="spellEnd"/>
      <w:r w:rsidR="00723331">
        <w:rPr>
          <w:rFonts w:eastAsia="Andale Sans UI"/>
          <w:sz w:val="28"/>
          <w:szCs w:val="28"/>
        </w:rPr>
        <w:t xml:space="preserve"> лиц могут быть запрошены </w:t>
      </w:r>
      <w:proofErr w:type="spellStart"/>
      <w:r w:rsidR="00723331">
        <w:rPr>
          <w:rFonts w:eastAsia="Andale Sans UI"/>
          <w:sz w:val="28"/>
          <w:szCs w:val="28"/>
        </w:rPr>
        <w:t>допольнительные</w:t>
      </w:r>
      <w:proofErr w:type="spellEnd"/>
      <w:r w:rsidR="00723331">
        <w:rPr>
          <w:rFonts w:eastAsia="Andale Sans UI"/>
          <w:sz w:val="28"/>
          <w:szCs w:val="28"/>
        </w:rPr>
        <w:t xml:space="preserve"> документы (сведения), предусмотренные Правилами обеспечения готовности к отопительному периоду, а также может быть проведен визуальный осмотр объектов теплоснабжения. </w:t>
      </w:r>
      <w:proofErr w:type="gramEnd"/>
    </w:p>
    <w:p w:rsidR="00723331" w:rsidRDefault="00723331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4. результаты оценки обеспечения готовности оформляются в акте, который составляется не позднее одного рабочего дня </w:t>
      </w:r>
      <w:proofErr w:type="gramStart"/>
      <w:r>
        <w:rPr>
          <w:rFonts w:eastAsia="Andale Sans UI"/>
          <w:sz w:val="28"/>
          <w:szCs w:val="28"/>
        </w:rPr>
        <w:t>с даты завершения</w:t>
      </w:r>
      <w:proofErr w:type="gramEnd"/>
      <w:r>
        <w:rPr>
          <w:rFonts w:eastAsia="Andale Sans UI"/>
          <w:sz w:val="28"/>
          <w:szCs w:val="28"/>
        </w:rPr>
        <w:t xml:space="preserve"> оценки обеспечения готовности (рекомендуемый образец приведен в приложении № 5 приказа Минэнерго России от 13 ноября 2024г. № 2234).</w:t>
      </w:r>
    </w:p>
    <w:p w:rsidR="00AD5458" w:rsidRDefault="00723331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 xml:space="preserve">К акту прилагается заполненный оценочный лист (рекомендуемый образец приведен в приложении № 1 приказа Минэнерго России от 13 ноября 2024г. № 2234) на каждый объект оценки </w:t>
      </w:r>
      <w:r w:rsidR="00AD5458">
        <w:rPr>
          <w:rFonts w:eastAsia="Andale Sans UI"/>
          <w:sz w:val="28"/>
          <w:szCs w:val="28"/>
        </w:rPr>
        <w:t>обеспечения готовности. При наличии у комиссии замечаний к соблюдению проверяемым лицом требований по обеспечению готовности, установленных Правилами обеспечения готовности к отопительному периоду, в оценочном листе указывается срок устранения выявленных замечаний.</w:t>
      </w:r>
    </w:p>
    <w:p w:rsidR="00AD5458" w:rsidRDefault="00AD5458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>Замечания по невыполнению требований, установленных подпунктом 9.2 пункта и подпункта 11.4 пункта 11 правил обеспечения готовности к отопительному периоду, в оценочном листе акта не отражаются.</w:t>
      </w:r>
    </w:p>
    <w:p w:rsidR="003D2BB9" w:rsidRPr="003D2BB9" w:rsidRDefault="00AD5458" w:rsidP="00AD54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</w:pPr>
      <w:proofErr w:type="gramStart"/>
      <w:r>
        <w:rPr>
          <w:rFonts w:eastAsia="Andale Sans UI"/>
          <w:sz w:val="28"/>
          <w:szCs w:val="28"/>
        </w:rPr>
        <w:t xml:space="preserve">Паспорт обеспечения готовности к отопительному периоду (далее – паспорт) (рекомендуемый образец приведен в приложении № 6 приказа Минэнерго России от 13 ноября 2024г. № 2234) выдается, в течение 5 рабочих дней со дня подписания акта, в случаях, если в отношении проверяемого лица установлен уровень готовности «Готов», а также в случае установления в </w:t>
      </w:r>
      <w:r>
        <w:rPr>
          <w:rFonts w:eastAsia="Andale Sans UI"/>
          <w:sz w:val="28"/>
          <w:szCs w:val="28"/>
        </w:rPr>
        <w:lastRenderedPageBreak/>
        <w:t>отношении проверяемого лица уровня готовности «Готов с условиями», если сроки устранения</w:t>
      </w:r>
      <w:proofErr w:type="gramEnd"/>
      <w:r>
        <w:rPr>
          <w:rFonts w:eastAsia="Andale Sans UI"/>
          <w:sz w:val="28"/>
          <w:szCs w:val="28"/>
        </w:rPr>
        <w:t xml:space="preserve">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пунктом 13 Порядка. </w:t>
      </w:r>
    </w:p>
    <w:p w:rsidR="003D2BB9" w:rsidRPr="003D2BB9" w:rsidRDefault="003D2BB9" w:rsidP="003D2BB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he-IL"/>
        </w:rPr>
        <w:sectPr w:rsidR="003D2BB9" w:rsidRPr="003D2BB9" w:rsidSect="007C1D20">
          <w:pgSz w:w="11907" w:h="16840"/>
          <w:pgMar w:top="1276" w:right="850" w:bottom="851" w:left="1644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right" w:tblpY="-332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D2BB9" w:rsidRPr="003D2BB9" w:rsidTr="00EA29AB">
        <w:tc>
          <w:tcPr>
            <w:tcW w:w="4217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suppressAutoHyphens/>
              <w:autoSpaceDN w:val="0"/>
              <w:spacing w:before="24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УТВЕРЖДЕН</w:t>
            </w:r>
          </w:p>
          <w:p w:rsidR="003D2BB9" w:rsidRPr="006F2B6D" w:rsidRDefault="003D2BB9" w:rsidP="006F2B6D">
            <w:pPr>
              <w:widowControl w:val="0"/>
              <w:suppressAutoHyphens/>
              <w:autoSpaceDN w:val="0"/>
              <w:ind w:right="-176"/>
              <w:textAlignment w:val="baseline"/>
              <w:rPr>
                <w:rFonts w:eastAsia="Andale Sans UI" w:cs="Tahoma"/>
                <w:kern w:val="3"/>
                <w:sz w:val="28"/>
                <w:szCs w:val="28"/>
                <w:u w:val="single"/>
                <w:lang w:eastAsia="ja-JP" w:bidi="fa-IR"/>
              </w:rPr>
            </w:pP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                                                                                                                                                     </w:t>
            </w:r>
            <w:proofErr w:type="spellStart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постановлением</w:t>
            </w:r>
            <w:proofErr w:type="spellEnd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proofErr w:type="spellEnd"/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345E44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Среднешунского</w:t>
            </w:r>
            <w:proofErr w:type="spellEnd"/>
            <w:r w:rsidR="00345E44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сельского поселения </w:t>
            </w:r>
            <w:proofErr w:type="spellStart"/>
            <w:r w:rsidR="007D3A6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от</w:t>
            </w:r>
            <w:proofErr w:type="spellEnd"/>
            <w:r w:rsidR="007D3A68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6F2B6D">
              <w:rPr>
                <w:rFonts w:eastAsia="Andale Sans UI" w:cs="Tahoma"/>
                <w:kern w:val="3"/>
                <w:sz w:val="28"/>
                <w:szCs w:val="28"/>
                <w:u w:val="single"/>
                <w:lang w:eastAsia="ja-JP" w:bidi="fa-IR"/>
              </w:rPr>
              <w:t xml:space="preserve">21.07.2025 </w:t>
            </w:r>
            <w:r w:rsidRPr="003D2BB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№</w:t>
            </w:r>
            <w:r w:rsidR="007D3A68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6F2B6D">
              <w:rPr>
                <w:rFonts w:eastAsia="Andale Sans UI" w:cs="Tahoma"/>
                <w:kern w:val="3"/>
                <w:sz w:val="28"/>
                <w:szCs w:val="28"/>
                <w:u w:val="single"/>
                <w:lang w:eastAsia="ja-JP" w:bidi="fa-IR"/>
              </w:rPr>
              <w:t>55</w:t>
            </w:r>
            <w:bookmarkStart w:id="0" w:name="_GoBack"/>
            <w:bookmarkEnd w:id="0"/>
          </w:p>
        </w:tc>
      </w:tr>
    </w:tbl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D2BB9" w:rsidRPr="003D2BB9" w:rsidRDefault="003D2BB9" w:rsidP="003D2BB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113A9" w:rsidRDefault="003113A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lang w:eastAsia="en-US"/>
        </w:rPr>
      </w:pP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 w:rsidRPr="003D2BB9">
        <w:rPr>
          <w:rFonts w:eastAsia="Calibri"/>
          <w:b/>
          <w:sz w:val="28"/>
          <w:lang w:eastAsia="en-US"/>
        </w:rPr>
        <w:t>Состав</w:t>
      </w: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  <w:r w:rsidRPr="003D2BB9">
        <w:rPr>
          <w:rFonts w:eastAsia="Calibri"/>
          <w:sz w:val="28"/>
          <w:lang w:eastAsia="en-US"/>
        </w:rPr>
        <w:t xml:space="preserve">комиссии по </w:t>
      </w:r>
      <w:r w:rsidR="00AD5458">
        <w:rPr>
          <w:rFonts w:eastAsia="Calibri"/>
          <w:sz w:val="28"/>
          <w:lang w:eastAsia="en-US"/>
        </w:rPr>
        <w:t xml:space="preserve">оценки обеспечения </w:t>
      </w:r>
      <w:r w:rsidR="00937A92">
        <w:rPr>
          <w:rFonts w:eastAsia="Calibri"/>
          <w:sz w:val="28"/>
          <w:lang w:eastAsia="en-US"/>
        </w:rPr>
        <w:t xml:space="preserve">готовности </w:t>
      </w:r>
      <w:r w:rsidR="00AD5458">
        <w:rPr>
          <w:rFonts w:eastAsia="Calibri"/>
          <w:sz w:val="28"/>
          <w:lang w:eastAsia="en-US"/>
        </w:rPr>
        <w:t xml:space="preserve">к отопительному периоду </w:t>
      </w:r>
      <w:proofErr w:type="spellStart"/>
      <w:r w:rsidR="00937A92">
        <w:rPr>
          <w:rFonts w:eastAsia="Calibri"/>
          <w:sz w:val="28"/>
          <w:lang w:eastAsia="en-US"/>
        </w:rPr>
        <w:t>Среднешунского</w:t>
      </w:r>
      <w:proofErr w:type="spellEnd"/>
      <w:r w:rsidR="00937A92">
        <w:rPr>
          <w:rFonts w:eastAsia="Calibri"/>
          <w:sz w:val="28"/>
          <w:lang w:eastAsia="en-US"/>
        </w:rPr>
        <w:t xml:space="preserve"> сельского поселения </w:t>
      </w:r>
      <w:proofErr w:type="spellStart"/>
      <w:r w:rsidRPr="003D2BB9">
        <w:rPr>
          <w:rFonts w:eastAsia="Calibri"/>
          <w:sz w:val="28"/>
          <w:lang w:eastAsia="en-US"/>
        </w:rPr>
        <w:t>Вятскополянского</w:t>
      </w:r>
      <w:proofErr w:type="spellEnd"/>
      <w:r w:rsidRPr="003D2BB9">
        <w:rPr>
          <w:rFonts w:eastAsia="Calibri"/>
          <w:sz w:val="28"/>
          <w:lang w:eastAsia="en-US"/>
        </w:rPr>
        <w:t xml:space="preserve"> района </w:t>
      </w: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AB5530" w:rsidRPr="003D2BB9" w:rsidTr="00EA29AB">
        <w:tc>
          <w:tcPr>
            <w:tcW w:w="4855" w:type="dxa"/>
            <w:shd w:val="clear" w:color="auto" w:fill="auto"/>
          </w:tcPr>
          <w:p w:rsidR="00345E44" w:rsidRDefault="00345E44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  <w:p w:rsidR="003D2BB9" w:rsidRPr="003D2BB9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КАМАЛЬДИНОВА</w:t>
            </w:r>
          </w:p>
          <w:p w:rsidR="003D2BB9" w:rsidRPr="003D2BB9" w:rsidRDefault="003D2BB9" w:rsidP="00AB5530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proofErr w:type="spellStart"/>
            <w:r w:rsidRPr="003D2BB9">
              <w:rPr>
                <w:rFonts w:eastAsia="Calibri"/>
                <w:sz w:val="28"/>
                <w:lang w:eastAsia="en-US"/>
              </w:rPr>
              <w:t>Рам</w:t>
            </w:r>
            <w:r w:rsidR="00AB5530">
              <w:rPr>
                <w:rFonts w:eastAsia="Calibri"/>
                <w:sz w:val="28"/>
                <w:lang w:eastAsia="en-US"/>
              </w:rPr>
              <w:t>зия</w:t>
            </w:r>
            <w:proofErr w:type="spellEnd"/>
            <w:r w:rsidR="00AB5530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="00AB5530">
              <w:rPr>
                <w:rFonts w:eastAsia="Calibri"/>
                <w:sz w:val="28"/>
                <w:lang w:eastAsia="en-US"/>
              </w:rPr>
              <w:t>Гомаровна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345E44" w:rsidRDefault="00345E44" w:rsidP="00AB5530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3D2BB9" w:rsidRPr="003D2BB9" w:rsidRDefault="003D2BB9" w:rsidP="00AB5530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 w:rsidRPr="003D2BB9">
              <w:rPr>
                <w:sz w:val="28"/>
                <w:szCs w:val="28"/>
              </w:rPr>
              <w:t>- глав</w:t>
            </w:r>
            <w:r w:rsidR="00AB5530">
              <w:rPr>
                <w:sz w:val="28"/>
                <w:szCs w:val="28"/>
              </w:rPr>
              <w:t>а</w:t>
            </w:r>
            <w:r w:rsidRPr="003D2BB9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AB5530">
              <w:rPr>
                <w:sz w:val="28"/>
                <w:szCs w:val="28"/>
              </w:rPr>
              <w:t>Среднешунского</w:t>
            </w:r>
            <w:proofErr w:type="spellEnd"/>
            <w:r w:rsidR="00AB5530">
              <w:rPr>
                <w:sz w:val="28"/>
                <w:szCs w:val="28"/>
              </w:rPr>
              <w:t xml:space="preserve"> сельского поселения</w:t>
            </w:r>
            <w:r w:rsidRPr="003D2BB9">
              <w:rPr>
                <w:sz w:val="28"/>
                <w:szCs w:val="28"/>
              </w:rPr>
              <w:t>,</w:t>
            </w:r>
            <w:r w:rsidR="00AB5530">
              <w:rPr>
                <w:sz w:val="28"/>
                <w:szCs w:val="28"/>
              </w:rPr>
              <w:t xml:space="preserve"> </w:t>
            </w:r>
            <w:r w:rsidRPr="003D2BB9">
              <w:rPr>
                <w:sz w:val="28"/>
                <w:szCs w:val="28"/>
              </w:rPr>
              <w:t>председатель комиссии</w:t>
            </w:r>
          </w:p>
        </w:tc>
      </w:tr>
      <w:tr w:rsidR="00AB5530" w:rsidRPr="003D2BB9" w:rsidTr="00345E44">
        <w:trPr>
          <w:trHeight w:val="140"/>
        </w:trPr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B5530" w:rsidRPr="003D2BB9" w:rsidTr="00AD5458">
        <w:trPr>
          <w:trHeight w:val="140"/>
        </w:trPr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AB5530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8"/>
                <w:lang w:eastAsia="en-US"/>
              </w:rPr>
            </w:pPr>
            <w:r w:rsidRPr="003D2BB9">
              <w:rPr>
                <w:rFonts w:eastAsia="Calibri"/>
                <w:b/>
                <w:sz w:val="28"/>
                <w:lang w:eastAsia="en-US"/>
              </w:rPr>
              <w:t>Члены комиссии:</w:t>
            </w: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92"/>
              <w:gridCol w:w="1682"/>
            </w:tblGrid>
            <w:tr w:rsidR="00AB5530" w:rsidRPr="003D2BB9" w:rsidTr="00A06704">
              <w:tc>
                <w:tcPr>
                  <w:tcW w:w="4855" w:type="dxa"/>
                  <w:shd w:val="clear" w:color="auto" w:fill="auto"/>
                </w:tcPr>
                <w:p w:rsidR="00AB5530" w:rsidRPr="003D2BB9" w:rsidRDefault="00345E44" w:rsidP="00A06704">
                  <w:pPr>
                    <w:widowControl w:val="0"/>
                    <w:tabs>
                      <w:tab w:val="right" w:pos="5832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lang w:eastAsia="en-US"/>
                    </w:rPr>
                    <w:t>ТИТОРЕНКО</w:t>
                  </w:r>
                </w:p>
                <w:p w:rsidR="00AB5530" w:rsidRPr="003D2BB9" w:rsidRDefault="00345E44" w:rsidP="00345E44">
                  <w:pPr>
                    <w:widowControl w:val="0"/>
                    <w:tabs>
                      <w:tab w:val="right" w:pos="5832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lang w:eastAsia="en-US"/>
                    </w:rPr>
                    <w:t>Андрей</w:t>
                  </w:r>
                  <w:r w:rsidR="00AB5530">
                    <w:rPr>
                      <w:rFonts w:eastAsia="Calibri"/>
                      <w:sz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lang w:eastAsia="en-US"/>
                    </w:rPr>
                    <w:t>Владимирович</w:t>
                  </w:r>
                </w:p>
              </w:tc>
              <w:tc>
                <w:tcPr>
                  <w:tcW w:w="4856" w:type="dxa"/>
                  <w:shd w:val="clear" w:color="auto" w:fill="auto"/>
                </w:tcPr>
                <w:p w:rsidR="00AB5530" w:rsidRPr="003D2BB9" w:rsidRDefault="00AB5530" w:rsidP="00A06704">
                  <w:pPr>
                    <w:widowControl w:val="0"/>
                    <w:tabs>
                      <w:tab w:val="right" w:pos="5832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  <w:p w:rsidR="00AB5530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МУЛЛАГАЛЕЕВА </w:t>
            </w:r>
          </w:p>
          <w:p w:rsidR="003D2BB9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Ойзиля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Исмаковна</w:t>
            </w:r>
            <w:proofErr w:type="spellEnd"/>
          </w:p>
          <w:p w:rsidR="00AB5530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  <w:p w:rsidR="00B4501E" w:rsidRDefault="00B4501E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КУРБАНОВ</w:t>
            </w:r>
          </w:p>
          <w:p w:rsidR="00345E44" w:rsidRDefault="00B4501E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Расиль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Файзулхакович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 </w:t>
            </w:r>
          </w:p>
          <w:p w:rsidR="00345E44" w:rsidRDefault="00345E44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  <w:p w:rsidR="00345E44" w:rsidRDefault="00345E44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  <w:p w:rsidR="00345E44" w:rsidRDefault="00345E44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ДРАНИЦЫН</w:t>
            </w:r>
          </w:p>
          <w:p w:rsidR="00B4501E" w:rsidRDefault="00345E44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Владимир Александрович                      </w:t>
            </w:r>
            <w:r w:rsidR="00B4501E">
              <w:rPr>
                <w:rFonts w:eastAsia="Calibri"/>
                <w:sz w:val="28"/>
                <w:lang w:eastAsia="en-US"/>
              </w:rPr>
              <w:t xml:space="preserve">       </w:t>
            </w:r>
          </w:p>
          <w:p w:rsidR="00AB5530" w:rsidRPr="003D2BB9" w:rsidRDefault="00AB5530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Default="00345E44" w:rsidP="003D2BB9">
            <w:pPr>
              <w:jc w:val="both"/>
              <w:rPr>
                <w:rFonts w:eastAsia="Calibri"/>
                <w:kern w:val="3"/>
                <w:sz w:val="28"/>
                <w:lang w:eastAsia="en-US" w:bidi="fa-IR"/>
              </w:rPr>
            </w:pPr>
            <w:r>
              <w:rPr>
                <w:rFonts w:eastAsia="Calibri"/>
                <w:kern w:val="3"/>
                <w:sz w:val="28"/>
                <w:lang w:eastAsia="en-US" w:bidi="fa-IR"/>
              </w:rPr>
              <w:t xml:space="preserve">- начальник управления строительства и ЖКХ </w:t>
            </w:r>
            <w:r w:rsidR="00AB5530">
              <w:rPr>
                <w:rFonts w:eastAsia="Calibri"/>
                <w:kern w:val="3"/>
                <w:sz w:val="28"/>
                <w:lang w:eastAsia="en-US" w:bidi="fa-IR"/>
              </w:rPr>
              <w:t xml:space="preserve"> </w:t>
            </w:r>
          </w:p>
          <w:p w:rsidR="00AB5530" w:rsidRDefault="00AB5530" w:rsidP="003D2BB9">
            <w:pPr>
              <w:jc w:val="both"/>
              <w:rPr>
                <w:rFonts w:eastAsia="Calibri"/>
                <w:kern w:val="3"/>
                <w:sz w:val="28"/>
                <w:lang w:eastAsia="en-US" w:bidi="fa-IR"/>
              </w:rPr>
            </w:pPr>
          </w:p>
          <w:p w:rsidR="00AB5530" w:rsidRPr="003D2BB9" w:rsidRDefault="00AB5530" w:rsidP="003D2BB9">
            <w:pPr>
              <w:jc w:val="both"/>
              <w:rPr>
                <w:rFonts w:eastAsia="Calibri"/>
                <w:sz w:val="28"/>
                <w:lang w:eastAsia="en-US"/>
              </w:rPr>
            </w:pPr>
          </w:p>
          <w:p w:rsidR="003D2BB9" w:rsidRPr="003D2BB9" w:rsidRDefault="003D2BB9" w:rsidP="003D2BB9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3D2BB9">
              <w:rPr>
                <w:rFonts w:eastAsia="Calibri"/>
                <w:sz w:val="28"/>
                <w:lang w:eastAsia="en-US"/>
              </w:rPr>
              <w:t xml:space="preserve">- </w:t>
            </w:r>
            <w:r w:rsidR="00AB5530">
              <w:rPr>
                <w:rFonts w:eastAsia="Calibri"/>
                <w:sz w:val="28"/>
                <w:lang w:eastAsia="en-US"/>
              </w:rPr>
              <w:t xml:space="preserve">директор МКУ СОШ дер. </w:t>
            </w:r>
            <w:proofErr w:type="gramStart"/>
            <w:r w:rsidR="00AB5530">
              <w:rPr>
                <w:rFonts w:eastAsia="Calibri"/>
                <w:sz w:val="28"/>
                <w:lang w:eastAsia="en-US"/>
              </w:rPr>
              <w:t>Средние</w:t>
            </w:r>
            <w:proofErr w:type="gramEnd"/>
            <w:r w:rsidR="00AB5530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="00AB5530">
              <w:rPr>
                <w:rFonts w:eastAsia="Calibri"/>
                <w:sz w:val="28"/>
                <w:lang w:eastAsia="en-US"/>
              </w:rPr>
              <w:t>Шуни</w:t>
            </w:r>
            <w:proofErr w:type="spellEnd"/>
            <w:r w:rsidR="00AB5530">
              <w:rPr>
                <w:rFonts w:eastAsia="Calibri"/>
                <w:sz w:val="28"/>
                <w:lang w:eastAsia="en-US"/>
              </w:rPr>
              <w:t xml:space="preserve"> </w:t>
            </w:r>
          </w:p>
          <w:p w:rsidR="003D2BB9" w:rsidRPr="003D2BB9" w:rsidRDefault="003D2BB9" w:rsidP="003D2BB9">
            <w:pPr>
              <w:jc w:val="both"/>
              <w:rPr>
                <w:rFonts w:eastAsia="Calibri"/>
                <w:sz w:val="28"/>
                <w:lang w:eastAsia="en-US"/>
              </w:rPr>
            </w:pPr>
          </w:p>
          <w:p w:rsidR="003D2BB9" w:rsidRPr="003D2BB9" w:rsidRDefault="003D2BB9" w:rsidP="003D2BB9">
            <w:pPr>
              <w:jc w:val="both"/>
              <w:rPr>
                <w:rFonts w:eastAsia="Calibri"/>
                <w:sz w:val="28"/>
                <w:lang w:eastAsia="en-US"/>
              </w:rPr>
            </w:pPr>
          </w:p>
          <w:p w:rsidR="00B4501E" w:rsidRDefault="00345E44" w:rsidP="00345E44">
            <w:pPr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- </w:t>
            </w:r>
            <w:r w:rsidR="00B4501E">
              <w:rPr>
                <w:rFonts w:eastAsia="Calibri"/>
                <w:sz w:val="28"/>
                <w:lang w:eastAsia="en-US"/>
              </w:rPr>
              <w:t xml:space="preserve">директор МКУ </w:t>
            </w:r>
            <w:proofErr w:type="gramStart"/>
            <w:r w:rsidR="00B4501E">
              <w:rPr>
                <w:rFonts w:eastAsia="Calibri"/>
                <w:sz w:val="28"/>
                <w:lang w:eastAsia="en-US"/>
              </w:rPr>
              <w:t>СОЦ</w:t>
            </w:r>
            <w:proofErr w:type="gramEnd"/>
            <w:r w:rsidR="00B4501E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="00B4501E">
              <w:rPr>
                <w:rFonts w:eastAsia="Calibri"/>
                <w:sz w:val="28"/>
                <w:lang w:eastAsia="en-US"/>
              </w:rPr>
              <w:t>Среднешунского</w:t>
            </w:r>
            <w:proofErr w:type="spellEnd"/>
            <w:r w:rsidR="00B4501E">
              <w:rPr>
                <w:rFonts w:eastAsia="Calibri"/>
                <w:sz w:val="28"/>
                <w:lang w:eastAsia="en-US"/>
              </w:rPr>
              <w:t xml:space="preserve"> сельс</w:t>
            </w:r>
            <w:r>
              <w:rPr>
                <w:rFonts w:eastAsia="Calibri"/>
                <w:sz w:val="28"/>
                <w:lang w:eastAsia="en-US"/>
              </w:rPr>
              <w:t xml:space="preserve">кого поселения </w:t>
            </w:r>
          </w:p>
          <w:p w:rsidR="00345E44" w:rsidRDefault="00345E44" w:rsidP="00345E44">
            <w:pPr>
              <w:jc w:val="both"/>
              <w:rPr>
                <w:rFonts w:eastAsia="Calibri"/>
                <w:sz w:val="28"/>
                <w:lang w:eastAsia="en-US"/>
              </w:rPr>
            </w:pPr>
          </w:p>
          <w:p w:rsidR="00345E44" w:rsidRDefault="00345E44" w:rsidP="00345E44">
            <w:pPr>
              <w:jc w:val="both"/>
              <w:rPr>
                <w:rFonts w:eastAsia="Calibri"/>
                <w:sz w:val="28"/>
                <w:lang w:eastAsia="en-US"/>
              </w:rPr>
            </w:pPr>
          </w:p>
          <w:p w:rsidR="00345E44" w:rsidRPr="003D2BB9" w:rsidRDefault="00345E44" w:rsidP="00345E44">
            <w:pPr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- руководитель МКП «Коммунальные системы» (по согласованию)</w:t>
            </w:r>
          </w:p>
        </w:tc>
      </w:tr>
      <w:tr w:rsidR="00AB5530" w:rsidRPr="003D2BB9" w:rsidTr="00EA29AB">
        <w:tc>
          <w:tcPr>
            <w:tcW w:w="4855" w:type="dxa"/>
            <w:shd w:val="clear" w:color="auto" w:fill="auto"/>
          </w:tcPr>
          <w:p w:rsidR="003D2BB9" w:rsidRPr="003D2BB9" w:rsidRDefault="003D2BB9" w:rsidP="003D2BB9">
            <w:pPr>
              <w:widowControl w:val="0"/>
              <w:tabs>
                <w:tab w:val="right" w:pos="58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3D2BB9" w:rsidRPr="003D2BB9" w:rsidRDefault="003D2BB9" w:rsidP="003D2BB9">
            <w:pPr>
              <w:jc w:val="both"/>
              <w:rPr>
                <w:rFonts w:eastAsia="Calibri"/>
                <w:kern w:val="3"/>
                <w:sz w:val="28"/>
                <w:lang w:eastAsia="en-US" w:bidi="fa-IR"/>
              </w:rPr>
            </w:pPr>
          </w:p>
        </w:tc>
      </w:tr>
    </w:tbl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</w:p>
    <w:p w:rsidR="003D2BB9" w:rsidRPr="003D2BB9" w:rsidRDefault="003D2BB9" w:rsidP="003D2BB9">
      <w:pPr>
        <w:widowControl w:val="0"/>
        <w:tabs>
          <w:tab w:val="right" w:pos="583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lang w:eastAsia="en-US"/>
        </w:rPr>
      </w:pPr>
    </w:p>
    <w:sectPr w:rsidR="003D2BB9" w:rsidRPr="003D2BB9" w:rsidSect="003113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6981"/>
    <w:multiLevelType w:val="hybridMultilevel"/>
    <w:tmpl w:val="17B2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5C"/>
    <w:rsid w:val="00004B5C"/>
    <w:rsid w:val="00033332"/>
    <w:rsid w:val="00114E3E"/>
    <w:rsid w:val="002B1B78"/>
    <w:rsid w:val="002D1814"/>
    <w:rsid w:val="003113A9"/>
    <w:rsid w:val="00345E44"/>
    <w:rsid w:val="003D2BB9"/>
    <w:rsid w:val="00455DC6"/>
    <w:rsid w:val="005349D3"/>
    <w:rsid w:val="006F2B6D"/>
    <w:rsid w:val="006F63E0"/>
    <w:rsid w:val="006F7A8E"/>
    <w:rsid w:val="00723331"/>
    <w:rsid w:val="00733ED9"/>
    <w:rsid w:val="007C1D20"/>
    <w:rsid w:val="007D3A68"/>
    <w:rsid w:val="008154E0"/>
    <w:rsid w:val="008211D5"/>
    <w:rsid w:val="00937A92"/>
    <w:rsid w:val="00953118"/>
    <w:rsid w:val="009F1B7E"/>
    <w:rsid w:val="00A74FFA"/>
    <w:rsid w:val="00AB5530"/>
    <w:rsid w:val="00AD5458"/>
    <w:rsid w:val="00B4501E"/>
    <w:rsid w:val="00B652DD"/>
    <w:rsid w:val="00B93710"/>
    <w:rsid w:val="00BA783F"/>
    <w:rsid w:val="00C15542"/>
    <w:rsid w:val="00C32C99"/>
    <w:rsid w:val="00E92B47"/>
    <w:rsid w:val="00E93C6E"/>
    <w:rsid w:val="00E95EDF"/>
    <w:rsid w:val="00E962EF"/>
    <w:rsid w:val="00EB5A77"/>
    <w:rsid w:val="00F72E97"/>
    <w:rsid w:val="00F81980"/>
    <w:rsid w:val="00FD3BA8"/>
    <w:rsid w:val="00FD49EE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D3"/>
    <w:pPr>
      <w:ind w:left="720"/>
      <w:contextualSpacing/>
    </w:pPr>
  </w:style>
  <w:style w:type="table" w:styleId="a4">
    <w:name w:val="Table Grid"/>
    <w:basedOn w:val="a1"/>
    <w:uiPriority w:val="59"/>
    <w:rsid w:val="0095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4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9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D3"/>
    <w:pPr>
      <w:ind w:left="720"/>
      <w:contextualSpacing/>
    </w:pPr>
  </w:style>
  <w:style w:type="table" w:styleId="a4">
    <w:name w:val="Table Grid"/>
    <w:basedOn w:val="a1"/>
    <w:uiPriority w:val="59"/>
    <w:rsid w:val="0095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4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4DC2-443A-43DA-93A9-A27ED5C0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5</cp:revision>
  <cp:lastPrinted>2025-07-18T12:22:00Z</cp:lastPrinted>
  <dcterms:created xsi:type="dcterms:W3CDTF">2025-07-17T13:03:00Z</dcterms:created>
  <dcterms:modified xsi:type="dcterms:W3CDTF">2025-07-22T08:23:00Z</dcterms:modified>
</cp:coreProperties>
</file>