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08" w:rsidRPr="00535608" w:rsidRDefault="00535608" w:rsidP="00535608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35608">
        <w:rPr>
          <w:rFonts w:ascii="Times New Roman" w:hAnsi="Times New Roman"/>
          <w:b/>
          <w:sz w:val="28"/>
          <w:szCs w:val="28"/>
        </w:rPr>
        <w:t>АДМИНИСТРАЦИЯ СРЕДНЕШУНСКОГО СЕЛЬСКОГО ПОСЕЛЕНИЯ ВЯТСКОПОЛЯНСКОГО РАЙОНА КИРОВСКОЙ ОБЛАСТИ</w:t>
      </w:r>
    </w:p>
    <w:p w:rsidR="00535608" w:rsidRPr="00535608" w:rsidRDefault="00535608" w:rsidP="00535608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608" w:rsidRPr="00535608" w:rsidRDefault="00535608" w:rsidP="00535608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35608">
        <w:rPr>
          <w:rFonts w:ascii="Times New Roman" w:hAnsi="Times New Roman"/>
          <w:b/>
          <w:sz w:val="28"/>
          <w:szCs w:val="28"/>
        </w:rPr>
        <w:t>ПОСТАНОВЛЕНИЕ</w:t>
      </w:r>
    </w:p>
    <w:p w:rsidR="00535608" w:rsidRPr="00535608" w:rsidRDefault="00535608" w:rsidP="00535608">
      <w:pPr>
        <w:pStyle w:val="a7"/>
        <w:spacing w:line="276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535608" w:rsidRPr="00535608" w:rsidTr="00A84C8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608" w:rsidRPr="00B819E0" w:rsidRDefault="000F1487" w:rsidP="0053560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18.11.2024</w:t>
            </w:r>
          </w:p>
        </w:tc>
        <w:tc>
          <w:tcPr>
            <w:tcW w:w="5173" w:type="dxa"/>
          </w:tcPr>
          <w:p w:rsidR="00535608" w:rsidRPr="00535608" w:rsidRDefault="00535608" w:rsidP="00535608">
            <w:pPr>
              <w:pStyle w:val="a7"/>
              <w:spacing w:line="276" w:lineRule="auto"/>
              <w:rPr>
                <w:rFonts w:ascii="Times New Roman" w:hAnsi="Times New Roman"/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535608" w:rsidRPr="00535608" w:rsidRDefault="00535608" w:rsidP="00535608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535608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608" w:rsidRPr="00B819E0" w:rsidRDefault="000F1487" w:rsidP="0053560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bookmarkStart w:id="0" w:name="_GoBack"/>
            <w:bookmarkEnd w:id="0"/>
          </w:p>
        </w:tc>
      </w:tr>
      <w:tr w:rsidR="00535608" w:rsidRPr="00535608" w:rsidTr="00A84C86">
        <w:tc>
          <w:tcPr>
            <w:tcW w:w="9360" w:type="dxa"/>
            <w:gridSpan w:val="4"/>
          </w:tcPr>
          <w:p w:rsidR="00535608" w:rsidRPr="00535608" w:rsidRDefault="00535608" w:rsidP="00535608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35608" w:rsidRPr="00535608" w:rsidRDefault="00535608" w:rsidP="0053560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08">
              <w:rPr>
                <w:rFonts w:ascii="Times New Roman" w:hAnsi="Times New Roman"/>
                <w:sz w:val="24"/>
                <w:szCs w:val="24"/>
              </w:rPr>
              <w:t xml:space="preserve">дер. Средние </w:t>
            </w:r>
            <w:proofErr w:type="spellStart"/>
            <w:r w:rsidRPr="00535608">
              <w:rPr>
                <w:rFonts w:ascii="Times New Roman" w:hAnsi="Times New Roman"/>
                <w:sz w:val="24"/>
                <w:szCs w:val="24"/>
              </w:rPr>
              <w:t>Шуни</w:t>
            </w:r>
            <w:proofErr w:type="spellEnd"/>
          </w:p>
        </w:tc>
      </w:tr>
    </w:tbl>
    <w:p w:rsidR="00535608" w:rsidRPr="00535608" w:rsidRDefault="00535608" w:rsidP="00535608">
      <w:pPr>
        <w:pStyle w:val="a7"/>
        <w:spacing w:line="276" w:lineRule="auto"/>
        <w:rPr>
          <w:rFonts w:ascii="Times New Roman" w:hAnsi="Times New Roman"/>
        </w:rPr>
      </w:pPr>
    </w:p>
    <w:p w:rsidR="00535608" w:rsidRPr="00535608" w:rsidRDefault="00535608" w:rsidP="00535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50"/>
    </w:p>
    <w:p w:rsidR="00535608" w:rsidRPr="00535608" w:rsidRDefault="00E20BE2" w:rsidP="00535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A84C86" w:rsidRPr="00B13E50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A84C86" w:rsidRPr="00B13E5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A84C86" w:rsidRPr="00B13E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4C86">
        <w:rPr>
          <w:rFonts w:ascii="Times New Roman" w:eastAsia="Times New Roman" w:hAnsi="Times New Roman" w:cs="Times New Roman"/>
          <w:b/>
          <w:sz w:val="28"/>
          <w:szCs w:val="28"/>
        </w:rPr>
        <w:t>Среднешунс</w:t>
      </w:r>
      <w:r w:rsidR="00A84C86" w:rsidRPr="00B13E50">
        <w:rPr>
          <w:rFonts w:ascii="Times New Roman" w:eastAsia="Times New Roman" w:hAnsi="Times New Roman" w:cs="Times New Roman"/>
          <w:b/>
          <w:sz w:val="28"/>
          <w:szCs w:val="28"/>
        </w:rPr>
        <w:t>кого</w:t>
      </w:r>
      <w:proofErr w:type="spellEnd"/>
      <w:r w:rsidR="00A84C86" w:rsidRPr="00B13E5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«Создание условий для развития </w:t>
      </w:r>
      <w:proofErr w:type="spellStart"/>
      <w:r w:rsidR="00A84C86">
        <w:rPr>
          <w:rFonts w:ascii="Times New Roman" w:eastAsia="Times New Roman" w:hAnsi="Times New Roman" w:cs="Times New Roman"/>
          <w:b/>
          <w:sz w:val="28"/>
          <w:szCs w:val="28"/>
        </w:rPr>
        <w:t>Среднешунс</w:t>
      </w:r>
      <w:r w:rsidR="00A84C86" w:rsidRPr="00B13E50">
        <w:rPr>
          <w:rFonts w:ascii="Times New Roman" w:eastAsia="Times New Roman" w:hAnsi="Times New Roman" w:cs="Times New Roman"/>
          <w:b/>
          <w:sz w:val="28"/>
          <w:szCs w:val="28"/>
        </w:rPr>
        <w:t>кого</w:t>
      </w:r>
      <w:proofErr w:type="spellEnd"/>
      <w:r w:rsidR="00A84C8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поселения»</w:t>
      </w:r>
      <w:r w:rsidR="00A84C86" w:rsidRPr="00921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608" w:rsidRDefault="00535608" w:rsidP="00535608"/>
    <w:p w:rsidR="00535608" w:rsidRPr="000A5B52" w:rsidRDefault="00535608" w:rsidP="00A84C86">
      <w:pPr>
        <w:pStyle w:val="ConsPlusNormal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06.09.2013 №84 (с изменениями, внесенными постановлениями от 23.11.2018 №83, от 16.10.2019 №82</w:t>
      </w:r>
      <w:r w:rsidR="00D9145B">
        <w:rPr>
          <w:rFonts w:ascii="Times New Roman" w:hAnsi="Times New Roman" w:cs="Times New Roman"/>
          <w:sz w:val="28"/>
          <w:szCs w:val="28"/>
        </w:rPr>
        <w:t>, от 29.12.2023 №47</w:t>
      </w:r>
      <w:r>
        <w:rPr>
          <w:rFonts w:ascii="Times New Roman" w:hAnsi="Times New Roman" w:cs="Times New Roman"/>
          <w:sz w:val="28"/>
          <w:szCs w:val="28"/>
        </w:rPr>
        <w:t xml:space="preserve">),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A84C86" w:rsidRPr="00C52BC2" w:rsidRDefault="00C52BC2" w:rsidP="00C52BC2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4C86" w:rsidRPr="00C52BC2">
        <w:rPr>
          <w:rFonts w:ascii="Times New Roman" w:eastAsia="Times New Roman" w:hAnsi="Times New Roman" w:cs="Times New Roman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proofErr w:type="spellEnd"/>
      <w:r w:rsidR="00A84C86" w:rsidRPr="00C52B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A84C86" w:rsidRPr="00C52BC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4C86" w:rsidRPr="00C5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4C86" w:rsidRPr="00C52BC2">
        <w:rPr>
          <w:rFonts w:ascii="Times New Roman" w:eastAsia="Times New Roman" w:hAnsi="Times New Roman" w:cs="Times New Roman"/>
          <w:sz w:val="28"/>
          <w:szCs w:val="28"/>
        </w:rPr>
        <w:t>Среднешунского</w:t>
      </w:r>
      <w:proofErr w:type="spellEnd"/>
      <w:r w:rsidR="00A84C86" w:rsidRPr="00C52BC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Вятскополянского района «Создание условий для развития </w:t>
      </w:r>
      <w:proofErr w:type="spellStart"/>
      <w:r w:rsidR="00A84C86" w:rsidRPr="00C52BC2">
        <w:rPr>
          <w:rFonts w:ascii="Times New Roman" w:eastAsia="Times New Roman" w:hAnsi="Times New Roman" w:cs="Times New Roman"/>
          <w:sz w:val="28"/>
          <w:szCs w:val="28"/>
        </w:rPr>
        <w:t>Среднешунского</w:t>
      </w:r>
      <w:proofErr w:type="spellEnd"/>
      <w:r w:rsidR="00A84C86" w:rsidRPr="00C52BC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Прилагается.</w:t>
      </w:r>
    </w:p>
    <w:p w:rsidR="00A84C86" w:rsidRDefault="00C52BC2" w:rsidP="00A84C8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C52BC2" w:rsidRDefault="00E6075A" w:rsidP="00C52BC2">
      <w:pPr>
        <w:pStyle w:val="a8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10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C52BC2">
        <w:rPr>
          <w:rFonts w:ascii="Times New Roman" w:eastAsia="Times New Roman" w:hAnsi="Times New Roman"/>
          <w:sz w:val="28"/>
          <w:szCs w:val="28"/>
        </w:rPr>
        <w:t xml:space="preserve">т </w:t>
      </w:r>
      <w:r w:rsidRPr="00B819E0">
        <w:rPr>
          <w:rFonts w:ascii="Times New Roman" w:eastAsia="Times New Roman" w:hAnsi="Times New Roman"/>
          <w:sz w:val="28"/>
          <w:szCs w:val="28"/>
        </w:rPr>
        <w:t>16.10.2019г.</w:t>
      </w:r>
      <w:r>
        <w:rPr>
          <w:rFonts w:ascii="Times New Roman" w:eastAsia="Times New Roman" w:hAnsi="Times New Roman"/>
          <w:sz w:val="28"/>
          <w:szCs w:val="28"/>
        </w:rPr>
        <w:t xml:space="preserve"> №82</w:t>
      </w:r>
      <w:r w:rsidRPr="00A84C86">
        <w:rPr>
          <w:rFonts w:ascii="Times New Roman" w:eastAsia="Times New Roman" w:hAnsi="Times New Roman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Среднешунс</w:t>
      </w:r>
      <w:r w:rsidRPr="00A84C86">
        <w:rPr>
          <w:rFonts w:ascii="Times New Roman" w:eastAsia="Times New Roman" w:hAnsi="Times New Roman"/>
          <w:sz w:val="28"/>
          <w:szCs w:val="28"/>
        </w:rPr>
        <w:t>кого</w:t>
      </w:r>
      <w:proofErr w:type="spellEnd"/>
      <w:r w:rsidRPr="00A84C86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84C86">
        <w:rPr>
          <w:rFonts w:ascii="Times New Roman" w:eastAsia="Times New Roman" w:hAnsi="Times New Roman"/>
          <w:sz w:val="28"/>
          <w:szCs w:val="28"/>
        </w:rPr>
        <w:t>Вятскополянского</w:t>
      </w:r>
      <w:proofErr w:type="spellEnd"/>
      <w:r w:rsidRPr="00A84C86">
        <w:rPr>
          <w:rFonts w:ascii="Times New Roman" w:eastAsia="Times New Roman" w:hAnsi="Times New Roman"/>
          <w:sz w:val="28"/>
          <w:szCs w:val="28"/>
        </w:rPr>
        <w:t xml:space="preserve"> района «Создание условий для развития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Среднешунс</w:t>
      </w:r>
      <w:r w:rsidRPr="00A84C86">
        <w:rPr>
          <w:rFonts w:ascii="Times New Roman" w:eastAsia="Times New Roman" w:hAnsi="Times New Roman"/>
          <w:sz w:val="28"/>
          <w:szCs w:val="28"/>
        </w:rPr>
        <w:t>кого</w:t>
      </w:r>
      <w:proofErr w:type="spellEnd"/>
      <w:r w:rsidRPr="00A84C86">
        <w:rPr>
          <w:rFonts w:ascii="Times New Roman" w:eastAsia="Times New Roman" w:hAnsi="Times New Roman"/>
          <w:sz w:val="28"/>
          <w:szCs w:val="28"/>
        </w:rPr>
        <w:t xml:space="preserve"> сельского поселения» на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84C86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A84C86">
        <w:rPr>
          <w:rFonts w:ascii="Times New Roman" w:eastAsia="Times New Roman" w:hAnsi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52BC2" w:rsidRDefault="00C52BC2" w:rsidP="00C52BC2">
      <w:pPr>
        <w:pStyle w:val="a8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1050"/>
        <w:jc w:val="both"/>
        <w:rPr>
          <w:rFonts w:ascii="Times New Roman" w:eastAsia="Times New Roman" w:hAnsi="Times New Roman"/>
          <w:sz w:val="28"/>
          <w:szCs w:val="28"/>
        </w:rPr>
      </w:pPr>
      <w:r w:rsidRPr="00B819E0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29.12.2023 </w:t>
      </w:r>
      <w:r w:rsidRPr="00B819E0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>48</w:t>
      </w:r>
      <w:r w:rsidRPr="00B819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4C86">
        <w:rPr>
          <w:rFonts w:ascii="Times New Roman" w:eastAsia="Times New Roman" w:hAnsi="Times New Roman"/>
          <w:sz w:val="28"/>
          <w:szCs w:val="28"/>
        </w:rPr>
        <w:t>«</w:t>
      </w:r>
      <w:r w:rsidRPr="00C52BC2">
        <w:rPr>
          <w:rFonts w:ascii="Times New Roman" w:eastAsia="Times New Roman" w:hAnsi="Times New Roman"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C52BC2">
        <w:rPr>
          <w:rFonts w:ascii="Times New Roman" w:eastAsia="Times New Roman" w:hAnsi="Times New Roman"/>
          <w:sz w:val="28"/>
          <w:szCs w:val="28"/>
        </w:rPr>
        <w:t>Среднешунского</w:t>
      </w:r>
      <w:proofErr w:type="spellEnd"/>
      <w:r w:rsidRPr="00C52BC2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52BC2">
        <w:rPr>
          <w:rFonts w:ascii="Times New Roman" w:eastAsia="Times New Roman" w:hAnsi="Times New Roman"/>
          <w:sz w:val="28"/>
          <w:szCs w:val="28"/>
        </w:rPr>
        <w:t>Вятскополянского</w:t>
      </w:r>
      <w:proofErr w:type="spellEnd"/>
      <w:r w:rsidRPr="00C52BC2">
        <w:rPr>
          <w:rFonts w:ascii="Times New Roman" w:eastAsia="Times New Roman" w:hAnsi="Times New Roman"/>
          <w:sz w:val="28"/>
          <w:szCs w:val="28"/>
        </w:rPr>
        <w:t xml:space="preserve"> района «Создание условий для развития </w:t>
      </w:r>
      <w:proofErr w:type="spellStart"/>
      <w:r w:rsidRPr="00C52BC2">
        <w:rPr>
          <w:rFonts w:ascii="Times New Roman" w:eastAsia="Times New Roman" w:hAnsi="Times New Roman"/>
          <w:sz w:val="28"/>
          <w:szCs w:val="28"/>
        </w:rPr>
        <w:t>Среднешунского</w:t>
      </w:r>
      <w:proofErr w:type="spellEnd"/>
      <w:r w:rsidRPr="00C52BC2">
        <w:rPr>
          <w:rFonts w:ascii="Times New Roman" w:eastAsia="Times New Roman" w:hAnsi="Times New Roman"/>
          <w:sz w:val="28"/>
          <w:szCs w:val="28"/>
        </w:rPr>
        <w:t xml:space="preserve"> сельского поселения»</w:t>
      </w:r>
      <w:r w:rsidRPr="009212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2BC2">
        <w:rPr>
          <w:rFonts w:ascii="Times New Roman" w:eastAsia="Times New Roman" w:hAnsi="Times New Roman"/>
          <w:sz w:val="28"/>
          <w:szCs w:val="28"/>
        </w:rPr>
        <w:t>на 2021-2025 годы</w:t>
      </w:r>
    </w:p>
    <w:p w:rsidR="00C52BC2" w:rsidRPr="00C52BC2" w:rsidRDefault="00C52BC2" w:rsidP="00C52BC2">
      <w:pPr>
        <w:pStyle w:val="a8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10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13.05.2024 №31 «</w:t>
      </w:r>
      <w:r w:rsidRPr="00C52BC2">
        <w:rPr>
          <w:rFonts w:ascii="Times New Roman" w:eastAsia="Times New Roman" w:hAnsi="Times New Roman"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C52BC2">
        <w:rPr>
          <w:rFonts w:ascii="Times New Roman" w:eastAsia="Times New Roman" w:hAnsi="Times New Roman"/>
          <w:sz w:val="28"/>
          <w:szCs w:val="28"/>
        </w:rPr>
        <w:t>Среднешунского</w:t>
      </w:r>
      <w:proofErr w:type="spellEnd"/>
      <w:r w:rsidRPr="00C52BC2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52BC2">
        <w:rPr>
          <w:rFonts w:ascii="Times New Roman" w:eastAsia="Times New Roman" w:hAnsi="Times New Roman"/>
          <w:sz w:val="28"/>
          <w:szCs w:val="28"/>
        </w:rPr>
        <w:lastRenderedPageBreak/>
        <w:t>Вятскополянского</w:t>
      </w:r>
      <w:proofErr w:type="spellEnd"/>
      <w:r w:rsidRPr="00C52BC2">
        <w:rPr>
          <w:rFonts w:ascii="Times New Roman" w:eastAsia="Times New Roman" w:hAnsi="Times New Roman"/>
          <w:sz w:val="28"/>
          <w:szCs w:val="28"/>
        </w:rPr>
        <w:t xml:space="preserve"> района «Создание условий для развития </w:t>
      </w:r>
      <w:proofErr w:type="spellStart"/>
      <w:r w:rsidRPr="00C52BC2">
        <w:rPr>
          <w:rFonts w:ascii="Times New Roman" w:eastAsia="Times New Roman" w:hAnsi="Times New Roman"/>
          <w:sz w:val="28"/>
          <w:szCs w:val="28"/>
        </w:rPr>
        <w:t>Среднешунского</w:t>
      </w:r>
      <w:proofErr w:type="spellEnd"/>
      <w:r w:rsidRPr="00C52BC2">
        <w:rPr>
          <w:rFonts w:ascii="Times New Roman" w:eastAsia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84C86" w:rsidRPr="00A84C86" w:rsidRDefault="00A84C86" w:rsidP="00A84C8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C8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Среднешунс</w:t>
      </w:r>
      <w:r w:rsidRPr="00A84C86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Pr="00A84C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84C86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A84C8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 w:rsidRPr="00A84C86">
        <w:rPr>
          <w:rFonts w:ascii="Times New Roman" w:eastAsia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A84C86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информационном сайте Вятскополянского района.</w:t>
      </w:r>
    </w:p>
    <w:p w:rsidR="00A84C86" w:rsidRPr="00A84C86" w:rsidRDefault="00A84C86" w:rsidP="00A84C8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C8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01.01.2024. </w:t>
      </w:r>
    </w:p>
    <w:p w:rsidR="00535608" w:rsidRDefault="00A84C86" w:rsidP="00A84C8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C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4C86">
        <w:rPr>
          <w:rFonts w:ascii="Times New Roman" w:hAnsi="Times New Roman" w:cs="Times New Roman"/>
          <w:sz w:val="28"/>
          <w:szCs w:val="28"/>
        </w:rPr>
        <w:t xml:space="preserve"> </w:t>
      </w:r>
      <w:r w:rsidRPr="00A84C86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Pr="00A84C8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A84C86" w:rsidRDefault="00A84C86" w:rsidP="00535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608" w:rsidRPr="00535608" w:rsidRDefault="00535608" w:rsidP="00535608">
      <w:pPr>
        <w:jc w:val="both"/>
        <w:rPr>
          <w:rFonts w:ascii="Times New Roman" w:hAnsi="Times New Roman" w:cs="Times New Roman"/>
          <w:sz w:val="28"/>
          <w:szCs w:val="28"/>
        </w:rPr>
      </w:pPr>
      <w:r w:rsidRPr="0053560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35608" w:rsidRPr="00535608" w:rsidRDefault="00535608" w:rsidP="005356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608"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 w:rsidRPr="005356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5608">
        <w:rPr>
          <w:rFonts w:ascii="Times New Roman" w:hAnsi="Times New Roman" w:cs="Times New Roman"/>
          <w:sz w:val="28"/>
          <w:szCs w:val="28"/>
        </w:rPr>
        <w:tab/>
      </w:r>
      <w:r w:rsidRPr="00535608">
        <w:rPr>
          <w:rFonts w:ascii="Times New Roman" w:hAnsi="Times New Roman" w:cs="Times New Roman"/>
          <w:sz w:val="28"/>
          <w:szCs w:val="28"/>
        </w:rPr>
        <w:tab/>
      </w:r>
      <w:r w:rsidRPr="00535608">
        <w:rPr>
          <w:rFonts w:ascii="Times New Roman" w:hAnsi="Times New Roman" w:cs="Times New Roman"/>
          <w:sz w:val="28"/>
          <w:szCs w:val="28"/>
        </w:rPr>
        <w:tab/>
      </w:r>
      <w:bookmarkEnd w:id="1"/>
      <w:r w:rsidRPr="00535608">
        <w:rPr>
          <w:rFonts w:ascii="Times New Roman" w:hAnsi="Times New Roman" w:cs="Times New Roman"/>
          <w:sz w:val="28"/>
          <w:szCs w:val="28"/>
        </w:rPr>
        <w:t xml:space="preserve"> </w:t>
      </w:r>
      <w:r w:rsidRPr="00535608">
        <w:rPr>
          <w:rFonts w:ascii="Times New Roman" w:hAnsi="Times New Roman" w:cs="Times New Roman"/>
          <w:sz w:val="28"/>
          <w:szCs w:val="28"/>
        </w:rPr>
        <w:tab/>
        <w:t xml:space="preserve">Р.Г. </w:t>
      </w:r>
      <w:proofErr w:type="spellStart"/>
      <w:r w:rsidRPr="00535608">
        <w:rPr>
          <w:rFonts w:ascii="Times New Roman" w:hAnsi="Times New Roman" w:cs="Times New Roman"/>
          <w:sz w:val="28"/>
          <w:szCs w:val="28"/>
        </w:rPr>
        <w:t>Камальдинова</w:t>
      </w:r>
      <w:proofErr w:type="spellEnd"/>
    </w:p>
    <w:p w:rsidR="00F82E8D" w:rsidRPr="003B1E2F" w:rsidRDefault="00F82E8D">
      <w:pPr>
        <w:rPr>
          <w:rFonts w:ascii="Times New Roman" w:hAnsi="Times New Roman" w:cs="Times New Roman"/>
          <w:sz w:val="28"/>
          <w:szCs w:val="28"/>
        </w:rPr>
      </w:pPr>
      <w:r w:rsidRPr="003B1E2F">
        <w:rPr>
          <w:rFonts w:ascii="Times New Roman" w:hAnsi="Times New Roman" w:cs="Times New Roman"/>
          <w:sz w:val="28"/>
          <w:szCs w:val="28"/>
        </w:rPr>
        <w:br w:type="page"/>
      </w:r>
    </w:p>
    <w:p w:rsidR="00232819" w:rsidRPr="003B1E2F" w:rsidRDefault="00901D94" w:rsidP="000C0CB9">
      <w:pPr>
        <w:tabs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E2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01D94" w:rsidRPr="003B1E2F" w:rsidRDefault="00901D94" w:rsidP="00901D94">
      <w:pPr>
        <w:tabs>
          <w:tab w:val="left" w:pos="360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B1E2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32819" w:rsidRPr="003B1E2F" w:rsidRDefault="005E6DB8" w:rsidP="00901D94">
      <w:pPr>
        <w:tabs>
          <w:tab w:val="left" w:pos="360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Среднешунс</w:t>
      </w:r>
      <w:r w:rsidR="00232819" w:rsidRPr="003B1E2F">
        <w:rPr>
          <w:rFonts w:ascii="Times New Roman" w:hAnsi="Times New Roman" w:cs="Times New Roman"/>
          <w:sz w:val="24"/>
          <w:szCs w:val="24"/>
        </w:rPr>
        <w:t>ко</w:t>
      </w:r>
      <w:r w:rsidR="00901D94" w:rsidRPr="003B1E2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01D94" w:rsidRPr="003B1E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2819" w:rsidRPr="003B1E2F" w:rsidRDefault="00232819" w:rsidP="00901D94">
      <w:pPr>
        <w:tabs>
          <w:tab w:val="left" w:pos="360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B1E2F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5623E" w:rsidRPr="003B1E2F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3B1E2F">
        <w:rPr>
          <w:rFonts w:ascii="Times New Roman" w:hAnsi="Times New Roman" w:cs="Times New Roman"/>
          <w:sz w:val="24"/>
          <w:szCs w:val="24"/>
          <w:u w:val="single"/>
        </w:rPr>
        <w:t xml:space="preserve">  №</w:t>
      </w:r>
      <w:r w:rsidR="000C0CB9" w:rsidRPr="003B1E2F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3B1E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32819" w:rsidRPr="003B1E2F" w:rsidRDefault="00232819" w:rsidP="00901D94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819" w:rsidRPr="003B1E2F" w:rsidRDefault="00232819" w:rsidP="00901D94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819" w:rsidRPr="003B1E2F" w:rsidRDefault="00232819" w:rsidP="00901D9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D94" w:rsidRPr="003B1E2F" w:rsidRDefault="00901D94" w:rsidP="00901D9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D94" w:rsidRPr="003B1E2F" w:rsidRDefault="00901D94" w:rsidP="00901D9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D94" w:rsidRPr="003B1E2F" w:rsidRDefault="00901D94" w:rsidP="00901D9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D94" w:rsidRPr="003B1E2F" w:rsidRDefault="00901D94" w:rsidP="00901D9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D94" w:rsidRPr="003B1E2F" w:rsidRDefault="00901D94" w:rsidP="00901D9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819" w:rsidRPr="003B1E2F" w:rsidRDefault="00232819" w:rsidP="00901D9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819" w:rsidRPr="003B1E2F" w:rsidRDefault="00232819" w:rsidP="00901D9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819" w:rsidRPr="003B1E2F" w:rsidRDefault="00232819" w:rsidP="00901D94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D94" w:rsidRPr="003B1E2F" w:rsidRDefault="00B377E8" w:rsidP="00901D9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E2F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901D94" w:rsidRPr="003B1E2F" w:rsidRDefault="005E6DB8" w:rsidP="00901D9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СРЕДНЕШУНС</w:t>
      </w:r>
      <w:r w:rsidR="00901D94" w:rsidRPr="003B1E2F">
        <w:rPr>
          <w:rFonts w:ascii="Times New Roman" w:hAnsi="Times New Roman" w:cs="Times New Roman"/>
          <w:b/>
          <w:sz w:val="24"/>
          <w:szCs w:val="24"/>
        </w:rPr>
        <w:t>КОГО СЕЛЬСКОГО ПОСЕЛЕНИЯ</w:t>
      </w:r>
    </w:p>
    <w:p w:rsidR="00901D94" w:rsidRPr="003B1E2F" w:rsidRDefault="00B377E8" w:rsidP="00901D9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2F">
        <w:rPr>
          <w:rFonts w:ascii="Times New Roman" w:hAnsi="Times New Roman" w:cs="Times New Roman"/>
          <w:b/>
          <w:sz w:val="24"/>
          <w:szCs w:val="24"/>
        </w:rPr>
        <w:t>«</w:t>
      </w:r>
      <w:r w:rsidR="006C708D" w:rsidRPr="003B1E2F">
        <w:rPr>
          <w:rFonts w:ascii="Times New Roman" w:hAnsi="Times New Roman" w:cs="Times New Roman"/>
          <w:b/>
          <w:sz w:val="24"/>
          <w:szCs w:val="24"/>
        </w:rPr>
        <w:t xml:space="preserve">СОЗДАНИЕ УСЛОВИЙ </w:t>
      </w:r>
      <w:r w:rsidR="00176C08" w:rsidRPr="003B1E2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C708D" w:rsidRPr="003B1E2F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="005E6DB8">
        <w:rPr>
          <w:rFonts w:ascii="Times New Roman" w:hAnsi="Times New Roman" w:cs="Times New Roman"/>
          <w:b/>
          <w:sz w:val="24"/>
          <w:szCs w:val="24"/>
        </w:rPr>
        <w:t>СРЕДНЕШУНС</w:t>
      </w:r>
      <w:r w:rsidR="006C708D" w:rsidRPr="003B1E2F">
        <w:rPr>
          <w:rFonts w:ascii="Times New Roman" w:hAnsi="Times New Roman" w:cs="Times New Roman"/>
          <w:b/>
          <w:sz w:val="24"/>
          <w:szCs w:val="24"/>
        </w:rPr>
        <w:t>КО</w:t>
      </w:r>
      <w:r w:rsidR="00901D94" w:rsidRPr="003B1E2F">
        <w:rPr>
          <w:rFonts w:ascii="Times New Roman" w:hAnsi="Times New Roman" w:cs="Times New Roman"/>
          <w:b/>
          <w:sz w:val="24"/>
          <w:szCs w:val="24"/>
        </w:rPr>
        <w:t>ГО</w:t>
      </w:r>
    </w:p>
    <w:p w:rsidR="006C708D" w:rsidRPr="003B1E2F" w:rsidRDefault="006C708D" w:rsidP="00901D9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2F">
        <w:rPr>
          <w:rFonts w:ascii="Times New Roman" w:hAnsi="Times New Roman" w:cs="Times New Roman"/>
          <w:b/>
          <w:sz w:val="24"/>
          <w:szCs w:val="24"/>
        </w:rPr>
        <w:t>СЕЛЬСКО</w:t>
      </w:r>
      <w:r w:rsidR="00901D94" w:rsidRPr="003B1E2F">
        <w:rPr>
          <w:rFonts w:ascii="Times New Roman" w:hAnsi="Times New Roman" w:cs="Times New Roman"/>
          <w:b/>
          <w:sz w:val="24"/>
          <w:szCs w:val="24"/>
        </w:rPr>
        <w:t>ГО</w:t>
      </w:r>
      <w:r w:rsidRPr="003B1E2F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901D94" w:rsidRPr="003B1E2F">
        <w:rPr>
          <w:rFonts w:ascii="Times New Roman" w:hAnsi="Times New Roman" w:cs="Times New Roman"/>
          <w:b/>
          <w:sz w:val="24"/>
          <w:szCs w:val="24"/>
        </w:rPr>
        <w:t>Я»</w:t>
      </w:r>
    </w:p>
    <w:p w:rsidR="00B377E8" w:rsidRPr="003B1E2F" w:rsidRDefault="00B377E8" w:rsidP="00901D9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19" w:rsidRPr="003B1E2F" w:rsidRDefault="00232819" w:rsidP="00901D94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819" w:rsidRPr="003B1E2F" w:rsidRDefault="00232819" w:rsidP="00901D94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819" w:rsidRPr="003B1E2F" w:rsidRDefault="00232819" w:rsidP="00901D94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819" w:rsidRPr="003B1E2F" w:rsidRDefault="00232819" w:rsidP="00901D94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819" w:rsidRPr="003B1E2F" w:rsidRDefault="00232819" w:rsidP="00901D94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819" w:rsidRPr="003B1E2F" w:rsidRDefault="00232819" w:rsidP="00901D94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819" w:rsidRPr="003B1E2F" w:rsidRDefault="00232819" w:rsidP="00901D94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D94" w:rsidRPr="003B1E2F" w:rsidRDefault="00901D94" w:rsidP="00112DD9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01D94" w:rsidRPr="003B1E2F" w:rsidSect="00DE2B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851" w:bottom="1134" w:left="1560" w:header="709" w:footer="709" w:gutter="0"/>
          <w:cols w:space="720"/>
        </w:sectPr>
      </w:pPr>
    </w:p>
    <w:p w:rsidR="00D3574B" w:rsidRPr="003B1E2F" w:rsidRDefault="00D3574B" w:rsidP="00901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68C" w:rsidRPr="003B1E2F" w:rsidRDefault="00DE268C" w:rsidP="0090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E2F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DE268C" w:rsidRPr="003B1E2F" w:rsidRDefault="00DE268C" w:rsidP="0090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E2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  <w:proofErr w:type="spellStart"/>
      <w:r w:rsidR="005E6DB8">
        <w:rPr>
          <w:rFonts w:ascii="Times New Roman" w:eastAsia="Times New Roman" w:hAnsi="Times New Roman" w:cs="Times New Roman"/>
          <w:b/>
          <w:sz w:val="24"/>
          <w:szCs w:val="24"/>
        </w:rPr>
        <w:t>Среднешунс</w:t>
      </w:r>
      <w:r w:rsidRPr="003B1E2F">
        <w:rPr>
          <w:rFonts w:ascii="Times New Roman" w:eastAsia="Times New Roman" w:hAnsi="Times New Roman" w:cs="Times New Roman"/>
          <w:b/>
          <w:sz w:val="24"/>
          <w:szCs w:val="24"/>
        </w:rPr>
        <w:t>кого</w:t>
      </w:r>
      <w:proofErr w:type="spellEnd"/>
      <w:r w:rsidRPr="003B1E2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76C08" w:rsidRPr="003B1E2F" w:rsidRDefault="00DE268C" w:rsidP="0090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E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C708D" w:rsidRPr="003B1E2F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условий </w:t>
      </w:r>
      <w:r w:rsidR="00176C08" w:rsidRPr="003B1E2F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="006C708D" w:rsidRPr="003B1E2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9B518D" w:rsidRPr="003B1E2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B1E2F">
        <w:rPr>
          <w:rFonts w:ascii="Times New Roman" w:eastAsia="Times New Roman" w:hAnsi="Times New Roman" w:cs="Times New Roman"/>
          <w:b/>
          <w:sz w:val="24"/>
          <w:szCs w:val="24"/>
        </w:rPr>
        <w:t>звити</w:t>
      </w:r>
      <w:r w:rsidR="006C708D" w:rsidRPr="003B1E2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0542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6DB8">
        <w:rPr>
          <w:rFonts w:ascii="Times New Roman" w:eastAsia="Times New Roman" w:hAnsi="Times New Roman" w:cs="Times New Roman"/>
          <w:b/>
          <w:sz w:val="24"/>
          <w:szCs w:val="24"/>
        </w:rPr>
        <w:t>Среднешунс</w:t>
      </w:r>
      <w:r w:rsidR="00901D94" w:rsidRPr="003B1E2F">
        <w:rPr>
          <w:rFonts w:ascii="Times New Roman" w:eastAsia="Times New Roman" w:hAnsi="Times New Roman" w:cs="Times New Roman"/>
          <w:b/>
          <w:sz w:val="24"/>
          <w:szCs w:val="24"/>
        </w:rPr>
        <w:t>кого</w:t>
      </w:r>
      <w:proofErr w:type="spellEnd"/>
      <w:r w:rsidR="00901D94" w:rsidRPr="003B1E2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693B0F" w:rsidRPr="003B1E2F" w:rsidRDefault="00693B0F" w:rsidP="00901D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693B0F" w:rsidRPr="003B1E2F" w:rsidTr="002E29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F" w:rsidRPr="003B1E2F" w:rsidRDefault="00693B0F" w:rsidP="0090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F" w:rsidRPr="003B1E2F" w:rsidRDefault="00693B0F" w:rsidP="00213B1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E6DB8">
              <w:rPr>
                <w:rFonts w:ascii="Times New Roman" w:hAnsi="Times New Roman" w:cs="Times New Roman"/>
                <w:sz w:val="24"/>
                <w:szCs w:val="24"/>
              </w:rPr>
              <w:t>Среднешунс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3B1E2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693B0F" w:rsidRPr="003B1E2F" w:rsidTr="002E29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F" w:rsidRPr="003B1E2F" w:rsidRDefault="00693B0F" w:rsidP="0090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F" w:rsidRPr="003B1E2F" w:rsidRDefault="00B16E33" w:rsidP="00213B1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уровня и качества жизни населения сельского поселения</w:t>
            </w:r>
          </w:p>
        </w:tc>
      </w:tr>
      <w:tr w:rsidR="00693B0F" w:rsidRPr="003B1E2F" w:rsidTr="002E29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F" w:rsidRPr="003B1E2F" w:rsidRDefault="00693B0F" w:rsidP="0090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86" w:rsidRPr="00A84C86" w:rsidRDefault="00A84C86" w:rsidP="00A84C8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-обеспечение выполнения полномочий администрации по решению вопросов местного значения;</w:t>
            </w:r>
          </w:p>
          <w:p w:rsidR="00A84C86" w:rsidRPr="00A84C86" w:rsidRDefault="00A84C86" w:rsidP="00A84C8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эффективное управление бюджетным процессом</w:t>
            </w:r>
          </w:p>
          <w:p w:rsidR="00A84C86" w:rsidRPr="00A84C86" w:rsidRDefault="00A84C86" w:rsidP="00A84C8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обеспечение проведения выборов и референдумов;</w:t>
            </w:r>
          </w:p>
          <w:p w:rsidR="00A84C86" w:rsidRPr="00A84C86" w:rsidRDefault="00A84C86" w:rsidP="00A84C8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эффективного использования имущества;</w:t>
            </w:r>
          </w:p>
          <w:p w:rsidR="00A84C86" w:rsidRPr="00A84C86" w:rsidRDefault="00A84C86" w:rsidP="00A84C8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защита населения от чрезвычайных ситуаций на территории поселения;</w:t>
            </w:r>
          </w:p>
          <w:p w:rsidR="00A84C86" w:rsidRPr="00A84C86" w:rsidRDefault="00A84C86" w:rsidP="00A84C8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сети автомобильных дорог местного значения;</w:t>
            </w:r>
          </w:p>
          <w:p w:rsidR="00A84C86" w:rsidRPr="00A84C86" w:rsidRDefault="00A84C86" w:rsidP="00A84C8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организация благоустройства населенных пунктов поселения;</w:t>
            </w:r>
          </w:p>
          <w:p w:rsidR="00A84C86" w:rsidRPr="00A84C86" w:rsidRDefault="00A84C86" w:rsidP="00A84C8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предоставление социальной поддержки лицам, замещавшим муниципальные должности, и лицам, замещавшим должности муниципальной службы;</w:t>
            </w:r>
          </w:p>
          <w:p w:rsidR="00F31C96" w:rsidRPr="003B1E2F" w:rsidRDefault="00A84C86" w:rsidP="00A84C86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-повышение доступности и качества услуг в сфере физической культуры и массового спорта;</w:t>
            </w:r>
          </w:p>
        </w:tc>
      </w:tr>
      <w:tr w:rsidR="00693B0F" w:rsidRPr="003B1E2F" w:rsidTr="002E29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F" w:rsidRPr="003B1E2F" w:rsidRDefault="00693B0F" w:rsidP="0090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6" w:rsidRPr="00A84C86" w:rsidRDefault="00A84C86" w:rsidP="00A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доля ответов администрации на обращения граждан, направленных с соблюдением установленных сроков, в общей доле обращений;</w:t>
            </w:r>
          </w:p>
          <w:p w:rsidR="00A84C86" w:rsidRPr="00A84C86" w:rsidRDefault="00A84C86" w:rsidP="00A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количество фактов нецелевого использования бюджетных средств;</w:t>
            </w:r>
          </w:p>
          <w:p w:rsidR="00A84C86" w:rsidRPr="00A84C86" w:rsidRDefault="00A84C86" w:rsidP="00A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итоговая балльная оценка по результатам мониторинга соблюдения требований бюджетного законодательства и оценки качества организации и осуществления бюджетного процесса в поселении;</w:t>
            </w:r>
          </w:p>
          <w:p w:rsidR="00A84C86" w:rsidRPr="00A84C86" w:rsidRDefault="00A84C86" w:rsidP="00A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количество предписаний по пожарной безопасности;</w:t>
            </w:r>
          </w:p>
          <w:p w:rsidR="00A84C86" w:rsidRPr="00A84C86" w:rsidRDefault="00A84C86" w:rsidP="00A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 общего пользования местного значения;</w:t>
            </w:r>
          </w:p>
          <w:p w:rsidR="00A84C86" w:rsidRPr="00A84C86" w:rsidRDefault="00A84C86" w:rsidP="00A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-количество жалоб от населения по вопросам благоустройства;</w:t>
            </w:r>
          </w:p>
          <w:p w:rsidR="00A84C86" w:rsidRPr="00A84C86" w:rsidRDefault="00A84C86" w:rsidP="00A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доля объектов недвижимости, поставленных на кадастровый учет, в общем количестве объектов недвижимости, учитываемых в реестре муниципального имущества и подлежащего государственной регистрации;</w:t>
            </w:r>
          </w:p>
          <w:p w:rsidR="00A84C86" w:rsidRPr="00A84C86" w:rsidRDefault="00A84C86" w:rsidP="00A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-количество пенсионеров, получивших пенсии за выслугу лет и доплаты к пенсии;</w:t>
            </w:r>
          </w:p>
          <w:p w:rsidR="00A84C86" w:rsidRPr="00A84C86" w:rsidRDefault="00A84C86" w:rsidP="00A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-доля своевременно ликвидированных чрезвычайных ситуаций, возникших на территории поселения;</w:t>
            </w:r>
          </w:p>
          <w:p w:rsidR="00A84C86" w:rsidRPr="00A84C86" w:rsidRDefault="00A84C86" w:rsidP="00A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количество лиц, систематически занимающихся спортом;</w:t>
            </w:r>
          </w:p>
          <w:p w:rsidR="00032B51" w:rsidRPr="003B1E2F" w:rsidRDefault="00A84C86" w:rsidP="00A84C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процент финансирования расходов на проведение выборов и референдумов.</w:t>
            </w:r>
          </w:p>
        </w:tc>
      </w:tr>
      <w:tr w:rsidR="00693B0F" w:rsidRPr="003B1E2F" w:rsidTr="002E29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F" w:rsidRPr="003B1E2F" w:rsidRDefault="00693B0F" w:rsidP="0090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F" w:rsidRPr="003B1E2F" w:rsidRDefault="00693B0F" w:rsidP="00213B18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муниципальной программы:  </w:t>
            </w:r>
            <w:r w:rsidR="00CE2DC5" w:rsidRPr="003B1E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6C6E" w:rsidRPr="003B1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CB9" w:rsidRPr="003B1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2DC5" w:rsidRPr="003B1E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0CB9" w:rsidRPr="003B1E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693B0F" w:rsidRPr="003B1E2F" w:rsidRDefault="00693B0F" w:rsidP="00213B1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без разбивки на этапы.</w:t>
            </w:r>
          </w:p>
        </w:tc>
      </w:tr>
      <w:tr w:rsidR="00693B0F" w:rsidRPr="003B1E2F" w:rsidTr="002E29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F" w:rsidRPr="003B1E2F" w:rsidRDefault="00693B0F" w:rsidP="00901D94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F" w:rsidRPr="00B819E0" w:rsidRDefault="00693B0F" w:rsidP="00213B1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 w:rsidR="00112DD9" w:rsidRPr="00B81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C6E" w:rsidRPr="00B819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2DD9" w:rsidRPr="00B81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BE2">
              <w:rPr>
                <w:rFonts w:ascii="Times New Roman" w:hAnsi="Times New Roman" w:cs="Times New Roman"/>
                <w:sz w:val="24"/>
                <w:szCs w:val="24"/>
              </w:rPr>
              <w:t>53288,593</w:t>
            </w: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A35D97" w:rsidRPr="00B819E0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 w:rsidR="00113BFA" w:rsidRPr="00B81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3B0F" w:rsidRPr="00B819E0" w:rsidRDefault="00693B0F" w:rsidP="00213B1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26096" w:rsidRPr="00B819E0" w:rsidRDefault="00693B0F" w:rsidP="00213B1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бюджета-  </w:t>
            </w:r>
            <w:r w:rsidR="00E20BE2">
              <w:rPr>
                <w:rFonts w:ascii="Times New Roman" w:hAnsi="Times New Roman" w:cs="Times New Roman"/>
                <w:sz w:val="24"/>
                <w:szCs w:val="24"/>
              </w:rPr>
              <w:t>1225,128</w:t>
            </w: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63122" w:rsidRPr="00B819E0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  <w:r w:rsidR="00C26096" w:rsidRPr="00B81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B0F" w:rsidRPr="00B819E0" w:rsidRDefault="00C26096" w:rsidP="00213B1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="00B819E0" w:rsidRPr="00B81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0BE2">
              <w:rPr>
                <w:rFonts w:ascii="Times New Roman" w:hAnsi="Times New Roman" w:cs="Times New Roman"/>
                <w:sz w:val="24"/>
                <w:szCs w:val="24"/>
              </w:rPr>
              <w:t>734,507</w:t>
            </w: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93B0F" w:rsidRPr="003B1E2F" w:rsidRDefault="00693B0F" w:rsidP="00E20BE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="005E6DB8" w:rsidRPr="00B819E0">
              <w:rPr>
                <w:rFonts w:ascii="Times New Roman" w:hAnsi="Times New Roman" w:cs="Times New Roman"/>
                <w:sz w:val="24"/>
                <w:szCs w:val="24"/>
              </w:rPr>
              <w:t>Среднешунс</w:t>
            </w: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B819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12DD9" w:rsidRPr="00B81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72" w:rsidRPr="00B819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2DD9" w:rsidRPr="00B81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BE2">
              <w:rPr>
                <w:rFonts w:ascii="Times New Roman" w:hAnsi="Times New Roman" w:cs="Times New Roman"/>
                <w:sz w:val="24"/>
                <w:szCs w:val="24"/>
              </w:rPr>
              <w:t>51328,958</w:t>
            </w: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113BFA" w:rsidRPr="00B81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9E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93B0F" w:rsidRPr="003B1E2F" w:rsidTr="002E29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0F" w:rsidRPr="003B1E2F" w:rsidRDefault="00693B0F" w:rsidP="0090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  <w:p w:rsidR="00693B0F" w:rsidRPr="003B1E2F" w:rsidRDefault="00693B0F" w:rsidP="0090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реализации 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6" w:rsidRPr="003B1E2F" w:rsidRDefault="00A84C86" w:rsidP="00A84C86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 доля ответов администрации на обращения граждан, направленных с соблюдением установленных сроков, в общей доле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 ежегодно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C86" w:rsidRPr="003B1E2F" w:rsidRDefault="00A84C86" w:rsidP="00A84C86">
            <w:pPr>
              <w:tabs>
                <w:tab w:val="left" w:pos="75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количество фактов нецелевого использования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единиц ежегодно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C86" w:rsidRPr="003B1E2F" w:rsidRDefault="00A84C86" w:rsidP="00A84C86">
            <w:pPr>
              <w:tabs>
                <w:tab w:val="left" w:pos="75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итоговая балльная оценка по результатам мониторинга соблюдения требований бюджетного законодательства и оценки качества организации и осуществления бюджетного процесса в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-23 балла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C86" w:rsidRPr="003B1E2F" w:rsidRDefault="00A84C86" w:rsidP="00A84C86">
            <w:pPr>
              <w:tabs>
                <w:tab w:val="left" w:pos="75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количество предписаний по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единиц ежегодно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C86" w:rsidRPr="003B1E2F" w:rsidRDefault="00A84C86" w:rsidP="00A84C86">
            <w:pPr>
              <w:tabs>
                <w:tab w:val="left" w:pos="75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 общего пользования местного значения – 10,8 км;</w:t>
            </w:r>
          </w:p>
          <w:p w:rsidR="00A84C86" w:rsidRPr="00E6075A" w:rsidRDefault="00A84C86" w:rsidP="00A84C86">
            <w:pPr>
              <w:tabs>
                <w:tab w:val="left" w:pos="75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количество жалоб от населения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благоустройства – 0 </w:t>
            </w:r>
            <w:r w:rsidRPr="00E6075A">
              <w:rPr>
                <w:rFonts w:ascii="Times New Roman" w:hAnsi="Times New Roman" w:cs="Times New Roman"/>
                <w:sz w:val="24"/>
                <w:szCs w:val="24"/>
              </w:rPr>
              <w:t>единиц ежегодно;</w:t>
            </w:r>
          </w:p>
          <w:p w:rsidR="00A84C86" w:rsidRPr="00E6075A" w:rsidRDefault="00A84C86" w:rsidP="00A84C86">
            <w:pPr>
              <w:tabs>
                <w:tab w:val="left" w:pos="750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5A">
              <w:rPr>
                <w:rFonts w:ascii="Times New Roman" w:hAnsi="Times New Roman" w:cs="Times New Roman"/>
                <w:sz w:val="24"/>
                <w:szCs w:val="24"/>
              </w:rPr>
              <w:t xml:space="preserve">- доля объектов недвижимости, поставленных на кадастровый учет, в общем количестве объектов недвижимости, учитываемых в реестре муниципального имущества и подлежащего государственной регистрации – 45%; </w:t>
            </w:r>
          </w:p>
          <w:p w:rsidR="00A84C86" w:rsidRPr="00E6075A" w:rsidRDefault="00A84C86" w:rsidP="00A84C86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spacing w:after="0"/>
              <w:ind w:firstLine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075A">
              <w:rPr>
                <w:rFonts w:ascii="Times New Roman" w:hAnsi="Times New Roman" w:cs="Times New Roman"/>
                <w:sz w:val="24"/>
                <w:szCs w:val="24"/>
              </w:rPr>
              <w:t>-количество пенсионеров, получивших пенсии за выслугу лет и доплаты к пенсии – 2 человека;</w:t>
            </w:r>
          </w:p>
          <w:p w:rsidR="00A84C86" w:rsidRPr="00A84C86" w:rsidRDefault="00A84C86" w:rsidP="00A84C86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spacing w:after="0"/>
              <w:ind w:firstLine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075A">
              <w:rPr>
                <w:rFonts w:ascii="Times New Roman" w:hAnsi="Times New Roman" w:cs="Times New Roman"/>
                <w:sz w:val="24"/>
                <w:szCs w:val="24"/>
              </w:rPr>
              <w:t>-доля своевременно ликвидированных</w:t>
            </w: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ситуаций, возникших на территории поселения – 100% ежегодно;</w:t>
            </w:r>
          </w:p>
          <w:p w:rsidR="00A84C86" w:rsidRDefault="00A84C86" w:rsidP="00A84C86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spacing w:after="0"/>
              <w:ind w:firstLine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6">
              <w:rPr>
                <w:rFonts w:ascii="Times New Roman" w:hAnsi="Times New Roman" w:cs="Times New Roman"/>
                <w:sz w:val="24"/>
                <w:szCs w:val="24"/>
              </w:rPr>
              <w:t>- количество лиц, систематически занимающихся спортом – 869 человек ежегодно;</w:t>
            </w:r>
          </w:p>
          <w:p w:rsidR="00693B0F" w:rsidRPr="003B1E2F" w:rsidRDefault="00A84C86" w:rsidP="00A84C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процент финансирования расходов на проведение выборов и референдумов – 100%.</w:t>
            </w:r>
          </w:p>
        </w:tc>
      </w:tr>
    </w:tbl>
    <w:p w:rsidR="00DE268C" w:rsidRDefault="00DE268C" w:rsidP="00F93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935" w:rsidRDefault="002E29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35726" w:rsidRPr="00CA6206" w:rsidRDefault="00135726" w:rsidP="00CA6206">
      <w:pPr>
        <w:pStyle w:val="a8"/>
        <w:numPr>
          <w:ilvl w:val="0"/>
          <w:numId w:val="2"/>
        </w:numPr>
        <w:tabs>
          <w:tab w:val="left" w:pos="7725"/>
        </w:tabs>
        <w:spacing w:after="0"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CA6206">
        <w:rPr>
          <w:rStyle w:val="a5"/>
          <w:rFonts w:ascii="Times New Roman" w:hAnsi="Times New Roman"/>
          <w:sz w:val="24"/>
          <w:szCs w:val="24"/>
        </w:rPr>
        <w:lastRenderedPageBreak/>
        <w:t>Общая характеристика</w:t>
      </w:r>
      <w:r w:rsidR="0044733F" w:rsidRPr="00CA6206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A6206">
        <w:rPr>
          <w:rStyle w:val="a5"/>
          <w:rFonts w:ascii="Times New Roman" w:hAnsi="Times New Roman"/>
          <w:sz w:val="24"/>
          <w:szCs w:val="24"/>
        </w:rPr>
        <w:t>сферы реализации муниципальной программы, в том числе формулировки основных проблем в указанной сфере и прогноз её развития</w:t>
      </w:r>
    </w:p>
    <w:p w:rsidR="00135726" w:rsidRPr="003B1E2F" w:rsidRDefault="00135726" w:rsidP="00F936F6">
      <w:pPr>
        <w:pStyle w:val="a6"/>
        <w:snapToGrid w:val="0"/>
        <w:ind w:firstLine="709"/>
        <w:jc w:val="center"/>
        <w:rPr>
          <w:rStyle w:val="a5"/>
          <w:b w:val="0"/>
          <w:sz w:val="24"/>
          <w:szCs w:val="24"/>
        </w:rPr>
      </w:pPr>
    </w:p>
    <w:p w:rsidR="005E6DB8" w:rsidRDefault="005E6DB8" w:rsidP="005E6DB8">
      <w:pPr>
        <w:pStyle w:val="a3"/>
        <w:spacing w:after="0"/>
        <w:ind w:left="0" w:firstLine="709"/>
        <w:jc w:val="both"/>
      </w:pPr>
      <w:r>
        <w:t xml:space="preserve">Муниципальное образование </w:t>
      </w:r>
      <w:proofErr w:type="spellStart"/>
      <w:r>
        <w:t>Среднешунское</w:t>
      </w:r>
      <w:proofErr w:type="spellEnd"/>
      <w:r>
        <w:t xml:space="preserve"> сельское поселение находится на юго-востоке Кировской области, на правом берегу реки Вятка, занимает выгодное экономическо-географическое положение. На территории поселения расположено три населенных пункта: дер. </w:t>
      </w:r>
      <w:proofErr w:type="spellStart"/>
      <w:r>
        <w:t>Сосмак</w:t>
      </w:r>
      <w:proofErr w:type="spellEnd"/>
      <w:r>
        <w:t xml:space="preserve">, дер. Средние </w:t>
      </w:r>
      <w:proofErr w:type="spellStart"/>
      <w:r>
        <w:t>Шуни</w:t>
      </w:r>
      <w:proofErr w:type="spellEnd"/>
      <w:r>
        <w:t xml:space="preserve">, дер. Нижние </w:t>
      </w:r>
      <w:proofErr w:type="spellStart"/>
      <w:r>
        <w:t>Шуни</w:t>
      </w:r>
      <w:proofErr w:type="spellEnd"/>
      <w:r>
        <w:t xml:space="preserve">. Административным центром является дер. </w:t>
      </w:r>
      <w:proofErr w:type="gramStart"/>
      <w:r>
        <w:t>Средние</w:t>
      </w:r>
      <w:proofErr w:type="gramEnd"/>
      <w:r>
        <w:t xml:space="preserve"> </w:t>
      </w:r>
      <w:proofErr w:type="spellStart"/>
      <w:r>
        <w:t>Шуни</w:t>
      </w:r>
      <w:proofErr w:type="spellEnd"/>
      <w:r>
        <w:t>. Расстояние от административного центра поселения до административного центра муниципального района -17 км.</w:t>
      </w:r>
    </w:p>
    <w:p w:rsidR="005E6DB8" w:rsidRDefault="005E6DB8" w:rsidP="005E6DB8">
      <w:pPr>
        <w:pStyle w:val="a3"/>
        <w:spacing w:after="0"/>
        <w:ind w:left="0" w:firstLine="709"/>
        <w:jc w:val="both"/>
      </w:pPr>
      <w:r>
        <w:t xml:space="preserve">Численность населения составляет 1645 человек. </w:t>
      </w:r>
    </w:p>
    <w:p w:rsidR="005E6DB8" w:rsidRDefault="005E6DB8" w:rsidP="005E6DB8">
      <w:pPr>
        <w:pStyle w:val="a3"/>
        <w:spacing w:after="0"/>
        <w:ind w:left="0" w:firstLine="709"/>
        <w:jc w:val="both"/>
      </w:pPr>
      <w:r>
        <w:t xml:space="preserve">Важной составной частью социально-экономического развития поселения является развитие физической культуры и спорта как одного из основных видов общей культуры современного человека. В настоящее время обострилась проблема с состоянием здоровья молодежи, подростков и остального населения. К основным причинам, отрицательно влияющим на состояние здоровья, следует отнести снижение уровня жизни, отдыха и состояние окружающей среды, качества и структура питания, увеличение стрессовых нагрузок, снижение физической подготовленности и физического развития практически всех социально-демографических групп населения. В настоящее время имеется ряд проблем, влияющих на развитие физической культуры и спорта, требующих неотложного решения, в том числе: недостаточное привлечение населения к регулярным занятиям физической культурой и спортом, утрата традиций российского спорта высших достижений и отсутствие активной пропаганды физической культурой и спортом как составляющей здорового образа жизни. </w:t>
      </w:r>
    </w:p>
    <w:p w:rsidR="005E6DB8" w:rsidRDefault="005E6DB8" w:rsidP="005E6DB8">
      <w:pPr>
        <w:pStyle w:val="a3"/>
        <w:spacing w:after="0"/>
        <w:ind w:left="0" w:firstLine="709"/>
        <w:jc w:val="both"/>
      </w:pPr>
      <w:r>
        <w:t xml:space="preserve">В поселении действует Спортивно-оздоровительный центр, где занятия ведут тренеры-преподаватели. </w:t>
      </w:r>
      <w:proofErr w:type="gramStart"/>
      <w:r>
        <w:t xml:space="preserve">При Спортивно-оздоровительном центре проводятся физкультурно-оздоровительные и спортивные мероприятия поселенческого, а также районного масштабов. </w:t>
      </w:r>
      <w:proofErr w:type="gramEnd"/>
    </w:p>
    <w:p w:rsidR="005E6DB8" w:rsidRDefault="005E6DB8" w:rsidP="005E6DB8">
      <w:pPr>
        <w:pStyle w:val="a3"/>
        <w:spacing w:after="0"/>
        <w:ind w:left="0" w:firstLine="709"/>
        <w:jc w:val="both"/>
      </w:pPr>
      <w:r>
        <w:t>Серьезной проблемой в обеспечении условий для занятий физической культурой и спортом являлось отсутствие развитой инфраструктуры для жизни инвалидов и маломобильных групп населения, что затрудняло доступ к объектам спорта. Отсутствие условий доступности было главным препятствием для всесторонней интеграции инвалидов в общество.</w:t>
      </w:r>
    </w:p>
    <w:p w:rsidR="005E6DB8" w:rsidRDefault="005E6DB8" w:rsidP="005E6DB8">
      <w:pPr>
        <w:pStyle w:val="a3"/>
        <w:spacing w:after="0"/>
        <w:ind w:left="0" w:firstLine="709"/>
        <w:jc w:val="both"/>
      </w:pPr>
      <w:r>
        <w:t xml:space="preserve">На территории </w:t>
      </w:r>
      <w:proofErr w:type="spellStart"/>
      <w:r>
        <w:t>Среднешунского</w:t>
      </w:r>
      <w:proofErr w:type="spellEnd"/>
      <w:r>
        <w:t xml:space="preserve"> сельского проживает 380 граждан с ограниченными возможностями здоровья. Наряду с инвалидами к маломобильным группам населения относятся граждане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</w:t>
      </w:r>
    </w:p>
    <w:p w:rsidR="005E6DB8" w:rsidRDefault="005E6DB8" w:rsidP="005E6DB8">
      <w:pPr>
        <w:pStyle w:val="a3"/>
        <w:spacing w:after="0"/>
        <w:ind w:left="0" w:firstLine="709"/>
        <w:jc w:val="both"/>
      </w:pPr>
      <w:r>
        <w:t xml:space="preserve">Благодаря проведенным мероприятиям, на сегодняшний день Спортивно-оздоровительный центр является доступным для инвалидов-колясочников, инвалидов по зрению, инвалидов с нарушениями опорно-двигательного аппарата. </w:t>
      </w:r>
    </w:p>
    <w:p w:rsidR="005E6DB8" w:rsidRDefault="005E6DB8" w:rsidP="005E6DB8">
      <w:pPr>
        <w:pStyle w:val="a3"/>
        <w:spacing w:after="0"/>
        <w:ind w:left="0" w:firstLine="709"/>
        <w:jc w:val="both"/>
      </w:pPr>
      <w:r>
        <w:t xml:space="preserve">В дер. </w:t>
      </w:r>
      <w:proofErr w:type="gramStart"/>
      <w:r>
        <w:t>Средние</w:t>
      </w:r>
      <w:proofErr w:type="gramEnd"/>
      <w:r>
        <w:t xml:space="preserve"> </w:t>
      </w:r>
      <w:proofErr w:type="spellStart"/>
      <w:r>
        <w:t>Шуни</w:t>
      </w:r>
      <w:proofErr w:type="spellEnd"/>
      <w:r>
        <w:t xml:space="preserve"> имеется краеведческий музей. Музей посещают школьники, взрослые, гости поселения. В каникулярное время приезжают школьники из района, оставляют положительные отзывы. </w:t>
      </w:r>
    </w:p>
    <w:p w:rsidR="005E6DB8" w:rsidRDefault="005E6DB8" w:rsidP="005E6DB8">
      <w:pPr>
        <w:pStyle w:val="a3"/>
        <w:spacing w:after="0"/>
        <w:ind w:left="0" w:firstLine="709"/>
        <w:jc w:val="both"/>
      </w:pPr>
      <w:r>
        <w:t xml:space="preserve">На территории поселения находятся 5 памятников погибшим воинам Великой Отечественной войны. Имеются 3 действующие мечети. </w:t>
      </w:r>
    </w:p>
    <w:p w:rsidR="005E6DB8" w:rsidRDefault="005E6DB8" w:rsidP="005E6DB8">
      <w:pPr>
        <w:pStyle w:val="a3"/>
        <w:spacing w:after="0"/>
        <w:ind w:left="0" w:firstLine="709"/>
        <w:jc w:val="both"/>
      </w:pPr>
      <w:r>
        <w:t xml:space="preserve">В поселении работают 2 </w:t>
      </w:r>
      <w:proofErr w:type="gramStart"/>
      <w:r>
        <w:t>фельдшерско-акушерских</w:t>
      </w:r>
      <w:proofErr w:type="gramEnd"/>
      <w:r>
        <w:t xml:space="preserve"> пункта – в дер. Нижние </w:t>
      </w:r>
      <w:proofErr w:type="spellStart"/>
      <w:r>
        <w:t>Шуни</w:t>
      </w:r>
      <w:proofErr w:type="spellEnd"/>
      <w:r>
        <w:t xml:space="preserve"> и в дер. Средние </w:t>
      </w:r>
      <w:proofErr w:type="spellStart"/>
      <w:r>
        <w:t>Шуни</w:t>
      </w:r>
      <w:proofErr w:type="spellEnd"/>
      <w:r>
        <w:t xml:space="preserve">. Работают филиал Вятскополянского отделения Сбербанка, почтовое отделение связи, магазины. Имеется 1 средняя </w:t>
      </w:r>
      <w:proofErr w:type="gramStart"/>
      <w:r>
        <w:t>общеобразовательные</w:t>
      </w:r>
      <w:proofErr w:type="gramEnd"/>
      <w:r>
        <w:t xml:space="preserve"> школа с дошкольными группами, в дер. </w:t>
      </w:r>
      <w:proofErr w:type="spellStart"/>
      <w:r>
        <w:t>Сосмак</w:t>
      </w:r>
      <w:proofErr w:type="spellEnd"/>
      <w:r>
        <w:t xml:space="preserve"> действует геронтологический центр районного масштаба. </w:t>
      </w:r>
    </w:p>
    <w:p w:rsidR="005E6DB8" w:rsidRDefault="005E6DB8" w:rsidP="005E6DB8">
      <w:pPr>
        <w:pStyle w:val="a3"/>
        <w:spacing w:after="0"/>
        <w:ind w:left="0" w:firstLine="709"/>
        <w:jc w:val="both"/>
      </w:pPr>
      <w:r>
        <w:lastRenderedPageBreak/>
        <w:t>Имеющаяся площадь пашни, продуктивность земель, благоприятные климатические условия позволяют получать сельскохозяйственную продукцию в необходимых объемах для обеспечения потребности населения и на продажу. Однако одним из сдерживающих факторов на сегодняшний день является отсутствие сельхозпредприятий. Остро стоит проблема трудоустройства людей трудоспособного возраста. Из-за отсутствия работы людям приходится работать на стороне, что плохо сказывается на социально-экономическом развитии поселения и на пополнении бюджета поселения.</w:t>
      </w:r>
    </w:p>
    <w:p w:rsidR="005E6DB8" w:rsidRDefault="005E6DB8" w:rsidP="005E6DB8">
      <w:pPr>
        <w:pStyle w:val="a3"/>
        <w:spacing w:after="0"/>
        <w:ind w:left="0" w:firstLine="709"/>
        <w:jc w:val="both"/>
      </w:pPr>
      <w:r>
        <w:t>Население поселения также обслуживают частные предприниматели, которые занимаются животноводством, растениеводством, переработкой древесины, продажей товаров повседневного спроса. Необходимо идти навстречу малому и частному предпринимательству, создавая условия для повышения инвестиционной привлекательности.</w:t>
      </w:r>
    </w:p>
    <w:p w:rsidR="005E6DB8" w:rsidRDefault="005E6DB8" w:rsidP="005E6DB8">
      <w:pPr>
        <w:pStyle w:val="a3"/>
        <w:spacing w:after="0"/>
        <w:ind w:left="0" w:firstLine="709"/>
        <w:jc w:val="both"/>
      </w:pPr>
      <w:r>
        <w:t>Внешнее сообщение с сельским поселением осуществляется автомобильным транспортом. Объемы перевозок автомобильным транспортом зависят от качества дорожного покрытия. В настоящее время дороги районного значения и дороги поселения находятся в неудовлетворительном состоянии. В перспективе необходимо создать условия для возрастающих грузопотоков путем изыскания средств на ремонт дорог. Обеспечение стандартов безопасности на транспорте позволит повысить уровень безопасности транспортной системы в поселении.</w:t>
      </w:r>
    </w:p>
    <w:p w:rsidR="00135726" w:rsidRPr="003B1E2F" w:rsidRDefault="005E6DB8" w:rsidP="005E6DB8">
      <w:pPr>
        <w:pStyle w:val="a3"/>
        <w:spacing w:after="0"/>
        <w:ind w:left="0" w:firstLine="709"/>
        <w:jc w:val="both"/>
        <w:rPr>
          <w:b/>
        </w:rPr>
      </w:pPr>
      <w:r>
        <w:t xml:space="preserve">В </w:t>
      </w:r>
      <w:proofErr w:type="spellStart"/>
      <w:r>
        <w:t>Среднешунском</w:t>
      </w:r>
      <w:proofErr w:type="spellEnd"/>
      <w:r>
        <w:t xml:space="preserve"> сельском поселении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проявления различных форм экстремизма, социальных конфликтов и других правонарушений. Сложившееся положение требует разработки и реализации мер, направленных на решение повышения защищенности населения, которая на современном этапе является одной из наиболее приоритетных задач. Большой работы требует улучшение внешнего эстетического облика муниципального образования, ликвидация несанкционированных свалок и благоустройство улиц и дворов.</w:t>
      </w:r>
    </w:p>
    <w:p w:rsidR="009A7195" w:rsidRPr="003B1E2F" w:rsidRDefault="00232819" w:rsidP="00F93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139712389"/>
      <w:r w:rsidRPr="003B1E2F">
        <w:rPr>
          <w:rFonts w:ascii="Times New Roman" w:eastAsia="Times New Roman" w:hAnsi="Times New Roman" w:cs="Times New Roman"/>
          <w:sz w:val="24"/>
          <w:szCs w:val="24"/>
        </w:rPr>
        <w:t>К вопросам местного значения поселения относятся:</w:t>
      </w:r>
    </w:p>
    <w:bookmarkEnd w:id="2"/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E6075A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E6075A">
        <w:rPr>
          <w:rFonts w:ascii="Times New Roman" w:eastAsia="Times New Roman" w:hAnsi="Times New Roman"/>
          <w:sz w:val="24"/>
          <w:szCs w:val="24"/>
        </w:rPr>
        <w:t xml:space="preserve"> его исполнением, составлением и утверждением отчета об исполнении бюджета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установление, изменение и отмена местных налогов и сборов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075A">
        <w:rPr>
          <w:rFonts w:ascii="Times New Roman" w:eastAsia="Times New Roman" w:hAnsi="Times New Roman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E6075A">
        <w:rPr>
          <w:rFonts w:ascii="Times New Roman" w:eastAsia="Times New Roman" w:hAnsi="Times New Roman"/>
          <w:sz w:val="24"/>
          <w:szCs w:val="24"/>
        </w:rPr>
        <w:t xml:space="preserve"> и осуществления дорожной деятельности в соответствии с законодательством Российской Федерации;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в соответствии с жилищным законодательством;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lastRenderedPageBreak/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участие в предупреждении и ликвидации последствий чрезвычайных ситуаций в границах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</w:t>
      </w:r>
      <w:proofErr w:type="gramStart"/>
      <w:r w:rsidRPr="00E6075A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E6075A">
        <w:rPr>
          <w:rFonts w:ascii="Times New Roman" w:eastAsia="Times New Roman" w:hAnsi="Times New Roman"/>
          <w:sz w:val="24"/>
          <w:szCs w:val="24"/>
        </w:rPr>
        <w:t xml:space="preserve"> расположенных на территории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создание условий для развития местного традиционного народного художественного творчества, участие в сохранности, возрождении и развитии народных художественных промыслов в поселении;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 xml:space="preserve"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</w:t>
      </w:r>
      <w:proofErr w:type="spellStart"/>
      <w:r w:rsidRPr="00E6075A">
        <w:rPr>
          <w:rFonts w:ascii="Times New Roman" w:eastAsia="Times New Roman" w:hAnsi="Times New Roman"/>
          <w:sz w:val="24"/>
          <w:szCs w:val="24"/>
        </w:rPr>
        <w:t>физкультурно</w:t>
      </w:r>
      <w:proofErr w:type="spellEnd"/>
      <w:r w:rsidRPr="00E6075A">
        <w:rPr>
          <w:rFonts w:ascii="Times New Roman" w:eastAsia="Times New Roman" w:hAnsi="Times New Roman"/>
          <w:sz w:val="24"/>
          <w:szCs w:val="24"/>
        </w:rPr>
        <w:t xml:space="preserve"> – оздоровительных и спортивных мероприятий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формирование архивных фондов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075A">
        <w:rPr>
          <w:rFonts w:ascii="Times New Roman" w:eastAsia="Times New Roman" w:hAnsi="Times New Roman"/>
          <w:sz w:val="24"/>
          <w:szCs w:val="24"/>
        </w:rPr>
        <w:t>утверждение правил благоустройства территории поселения, осуществление</w:t>
      </w:r>
      <w:r w:rsidRPr="00E6075A">
        <w:t xml:space="preserve"> </w:t>
      </w:r>
      <w:r w:rsidRPr="00E6075A">
        <w:rPr>
          <w:rFonts w:ascii="Times New Roman" w:eastAsia="Times New Roman" w:hAnsi="Times New Roman"/>
          <w:sz w:val="24"/>
          <w:szCs w:val="24"/>
        </w:rPr>
        <w:t>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 w:rsidRPr="00E6075A">
        <w:rPr>
          <w:rFonts w:ascii="Times New Roman" w:eastAsia="Times New Roman" w:hAnsi="Times New Roman"/>
          <w:sz w:val="24"/>
          <w:szCs w:val="24"/>
        </w:rPr>
        <w:t xml:space="preserve"> населенных пунктов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075A">
        <w:rPr>
          <w:rFonts w:ascii="Times New Roman" w:eastAsia="Times New Roman" w:hAnsi="Times New Roman"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proofErr w:type="gramEnd"/>
      <w:r w:rsidRPr="00E6075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E6075A">
        <w:rPr>
          <w:rFonts w:ascii="Times New Roman" w:eastAsia="Times New Roman" w:hAnsi="Times New Roman"/>
          <w:sz w:val="24"/>
          <w:szCs w:val="24"/>
        </w:rPr>
        <w:t xml:space="preserve"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</w:t>
      </w:r>
      <w:r w:rsidRPr="00E6075A">
        <w:rPr>
          <w:rFonts w:ascii="Times New Roman" w:eastAsia="Times New Roman" w:hAnsi="Times New Roman"/>
          <w:sz w:val="24"/>
          <w:szCs w:val="24"/>
        </w:rPr>
        <w:lastRenderedPageBreak/>
        <w:t>планируемых строительстве или реконструкции объекта индивидуального жилищного строительства или садового дома (далее</w:t>
      </w:r>
      <w:proofErr w:type="gramEnd"/>
      <w:r w:rsidRPr="00E6075A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gramStart"/>
      <w:r w:rsidRPr="00E6075A">
        <w:rPr>
          <w:rFonts w:ascii="Times New Roman" w:eastAsia="Times New Roman" w:hAnsi="Times New Roman"/>
          <w:sz w:val="24"/>
          <w:szCs w:val="24"/>
        </w:rPr>
        <w:t>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Pr="00E6075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E6075A">
        <w:rPr>
          <w:rFonts w:ascii="Times New Roman" w:eastAsia="Times New Roman" w:hAnsi="Times New Roman"/>
          <w:sz w:val="24"/>
          <w:szCs w:val="24"/>
        </w:rPr>
        <w:t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</w:t>
      </w:r>
      <w:proofErr w:type="gramEnd"/>
      <w:r w:rsidRPr="00E6075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6075A">
        <w:rPr>
          <w:rFonts w:ascii="Times New Roman" w:eastAsia="Times New Roman" w:hAnsi="Times New Roman"/>
          <w:sz w:val="24"/>
          <w:szCs w:val="24"/>
        </w:rPr>
        <w:t>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</w:t>
      </w:r>
      <w:proofErr w:type="gramEnd"/>
      <w:r w:rsidRPr="00E6075A">
        <w:rPr>
          <w:rFonts w:ascii="Times New Roman" w:eastAsia="Times New Roman" w:hAnsi="Times New Roman"/>
          <w:sz w:val="24"/>
          <w:szCs w:val="24"/>
        </w:rPr>
        <w:t xml:space="preserve">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организация ритуальных услуг и содержание мест захоронения;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создание, содержание и организация деятельности аварийно-спасительных служб и (или) аварийно-спасательных формирований на территории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 xml:space="preserve">создание, развитие и обеспечение охраны </w:t>
      </w:r>
      <w:proofErr w:type="spellStart"/>
      <w:r w:rsidRPr="00E6075A">
        <w:rPr>
          <w:rFonts w:ascii="Times New Roman" w:eastAsia="Times New Roman" w:hAnsi="Times New Roman"/>
          <w:sz w:val="24"/>
          <w:szCs w:val="24"/>
        </w:rPr>
        <w:t>лечебно</w:t>
      </w:r>
      <w:proofErr w:type="spellEnd"/>
      <w:r w:rsidRPr="00E6075A">
        <w:rPr>
          <w:rFonts w:ascii="Times New Roman" w:eastAsia="Times New Roman" w:hAnsi="Times New Roman"/>
          <w:sz w:val="24"/>
          <w:szCs w:val="24"/>
        </w:rPr>
        <w:t>–оздоровительных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осуществление муниципального лесного контроля и надзора;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lastRenderedPageBreak/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№ 7-ФЗ «О некоммерческих организациях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обеспечение выполнения работ, необходимых для создания искусственных земельных участков для нужд поселения, в соответствии с федеральным законом.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>осуществление мер по противодействию коррупции в границах поселения;</w:t>
      </w:r>
    </w:p>
    <w:p w:rsidR="00E6075A" w:rsidRPr="00E6075A" w:rsidRDefault="00E6075A" w:rsidP="00E6075A">
      <w:pPr>
        <w:pStyle w:val="a8"/>
        <w:numPr>
          <w:ilvl w:val="0"/>
          <w:numId w:val="14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r w:rsidRPr="00E6075A">
        <w:rPr>
          <w:rFonts w:ascii="Times New Roman" w:eastAsia="Times New Roman" w:hAnsi="Times New Roman"/>
          <w:sz w:val="24"/>
          <w:szCs w:val="24"/>
        </w:rPr>
        <w:t xml:space="preserve">участие в соответствии с федеральным законом в выполнении комплексных кадастровых работ. </w:t>
      </w:r>
    </w:p>
    <w:p w:rsidR="008053DA" w:rsidRPr="008053DA" w:rsidRDefault="008053DA" w:rsidP="00805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E91" w:rsidRPr="00761387" w:rsidRDefault="002A7E91" w:rsidP="00CA6206">
      <w:pPr>
        <w:pStyle w:val="a8"/>
        <w:numPr>
          <w:ilvl w:val="0"/>
          <w:numId w:val="2"/>
        </w:numPr>
        <w:tabs>
          <w:tab w:val="left" w:pos="77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1387">
        <w:rPr>
          <w:rFonts w:ascii="Times New Roman" w:hAnsi="Times New Roman"/>
          <w:b/>
          <w:sz w:val="24"/>
          <w:szCs w:val="24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2A7E91" w:rsidRPr="003B1E2F" w:rsidRDefault="002A7E91" w:rsidP="00F93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F93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E2F">
        <w:rPr>
          <w:rFonts w:ascii="Times New Roman" w:hAnsi="Times New Roman"/>
          <w:sz w:val="24"/>
          <w:szCs w:val="24"/>
        </w:rPr>
        <w:t>Приоритеты муниципальной политики в сфере реализации муниципальной программы определены Бюджетн</w:t>
      </w:r>
      <w:r w:rsidR="00AD53EF" w:rsidRPr="003B1E2F">
        <w:rPr>
          <w:rFonts w:ascii="Times New Roman" w:hAnsi="Times New Roman"/>
          <w:sz w:val="24"/>
          <w:szCs w:val="24"/>
        </w:rPr>
        <w:t>ым</w:t>
      </w:r>
      <w:r w:rsidRPr="003B1E2F">
        <w:rPr>
          <w:rFonts w:ascii="Times New Roman" w:hAnsi="Times New Roman"/>
          <w:sz w:val="24"/>
          <w:szCs w:val="24"/>
        </w:rPr>
        <w:t xml:space="preserve"> кодекс</w:t>
      </w:r>
      <w:r w:rsidR="00AD53EF" w:rsidRPr="003B1E2F">
        <w:rPr>
          <w:rFonts w:ascii="Times New Roman" w:hAnsi="Times New Roman"/>
          <w:sz w:val="24"/>
          <w:szCs w:val="24"/>
        </w:rPr>
        <w:t>ом</w:t>
      </w:r>
      <w:r w:rsidRPr="003B1E2F">
        <w:rPr>
          <w:rFonts w:ascii="Times New Roman" w:hAnsi="Times New Roman"/>
          <w:sz w:val="24"/>
          <w:szCs w:val="24"/>
        </w:rPr>
        <w:t xml:space="preserve"> Российской Федерации, Стратеги</w:t>
      </w:r>
      <w:r w:rsidR="00AD53EF" w:rsidRPr="003B1E2F">
        <w:rPr>
          <w:rFonts w:ascii="Times New Roman" w:hAnsi="Times New Roman"/>
          <w:sz w:val="24"/>
          <w:szCs w:val="24"/>
        </w:rPr>
        <w:t>ей</w:t>
      </w:r>
      <w:r w:rsidRPr="003B1E2F">
        <w:rPr>
          <w:rFonts w:ascii="Times New Roman" w:hAnsi="Times New Roman"/>
          <w:sz w:val="24"/>
          <w:szCs w:val="24"/>
        </w:rPr>
        <w:t xml:space="preserve"> социально-экономического развития Кировской области на период до 20</w:t>
      </w:r>
      <w:r w:rsidR="00AD53EF" w:rsidRPr="003B1E2F">
        <w:rPr>
          <w:rFonts w:ascii="Times New Roman" w:hAnsi="Times New Roman"/>
          <w:sz w:val="24"/>
          <w:szCs w:val="24"/>
        </w:rPr>
        <w:t>35</w:t>
      </w:r>
      <w:r w:rsidRPr="003B1E2F">
        <w:rPr>
          <w:rFonts w:ascii="Times New Roman" w:hAnsi="Times New Roman"/>
          <w:sz w:val="24"/>
          <w:szCs w:val="24"/>
        </w:rPr>
        <w:t xml:space="preserve"> года, утвержденной </w:t>
      </w:r>
      <w:r w:rsidR="00AD53EF" w:rsidRPr="003B1E2F">
        <w:rPr>
          <w:rFonts w:ascii="Times New Roman" w:hAnsi="Times New Roman"/>
          <w:sz w:val="24"/>
          <w:szCs w:val="24"/>
        </w:rPr>
        <w:t>распоряжением</w:t>
      </w:r>
      <w:r w:rsidRPr="003B1E2F">
        <w:rPr>
          <w:rFonts w:ascii="Times New Roman" w:hAnsi="Times New Roman"/>
          <w:sz w:val="24"/>
          <w:szCs w:val="24"/>
        </w:rPr>
        <w:t xml:space="preserve"> Правительства Кировской области от </w:t>
      </w:r>
      <w:r w:rsidR="00AD53EF" w:rsidRPr="003B1E2F">
        <w:rPr>
          <w:rFonts w:ascii="Times New Roman" w:hAnsi="Times New Roman"/>
          <w:sz w:val="24"/>
          <w:szCs w:val="24"/>
        </w:rPr>
        <w:t>28.04.2021</w:t>
      </w:r>
      <w:r w:rsidRPr="003B1E2F">
        <w:rPr>
          <w:rFonts w:ascii="Times New Roman" w:hAnsi="Times New Roman"/>
          <w:sz w:val="24"/>
          <w:szCs w:val="24"/>
        </w:rPr>
        <w:t xml:space="preserve"> №</w:t>
      </w:r>
      <w:r w:rsidR="00AD53EF" w:rsidRPr="003B1E2F">
        <w:rPr>
          <w:rFonts w:ascii="Times New Roman" w:hAnsi="Times New Roman"/>
          <w:sz w:val="24"/>
          <w:szCs w:val="24"/>
        </w:rPr>
        <w:t>76</w:t>
      </w:r>
      <w:r w:rsidRPr="003B1E2F">
        <w:rPr>
          <w:rFonts w:ascii="Times New Roman" w:hAnsi="Times New Roman"/>
          <w:sz w:val="24"/>
          <w:szCs w:val="24"/>
        </w:rPr>
        <w:t xml:space="preserve"> «</w:t>
      </w:r>
      <w:r w:rsidR="00AD53EF" w:rsidRPr="003B1E2F">
        <w:rPr>
          <w:rFonts w:ascii="Times New Roman" w:hAnsi="Times New Roman"/>
          <w:sz w:val="24"/>
          <w:szCs w:val="24"/>
        </w:rPr>
        <w:t>Об утверждении Стратегии социально-экономического развития Кировской области на период до 2035 года</w:t>
      </w:r>
      <w:r w:rsidRPr="003B1E2F">
        <w:rPr>
          <w:rFonts w:ascii="Times New Roman" w:hAnsi="Times New Roman"/>
          <w:sz w:val="24"/>
          <w:szCs w:val="24"/>
        </w:rPr>
        <w:t xml:space="preserve">», </w:t>
      </w:r>
      <w:r w:rsidR="00AD53EF" w:rsidRPr="00003F64">
        <w:rPr>
          <w:rFonts w:ascii="Times New Roman" w:hAnsi="Times New Roman"/>
          <w:sz w:val="24"/>
          <w:szCs w:val="24"/>
        </w:rPr>
        <w:t>Стратеги</w:t>
      </w:r>
      <w:r w:rsidR="00003E43" w:rsidRPr="00003F64">
        <w:rPr>
          <w:rFonts w:ascii="Times New Roman" w:hAnsi="Times New Roman"/>
          <w:sz w:val="24"/>
          <w:szCs w:val="24"/>
        </w:rPr>
        <w:t>ей</w:t>
      </w:r>
      <w:r w:rsidRPr="00003F64">
        <w:rPr>
          <w:rFonts w:ascii="Times New Roman" w:hAnsi="Times New Roman"/>
          <w:sz w:val="24"/>
          <w:szCs w:val="24"/>
        </w:rPr>
        <w:t xml:space="preserve"> </w:t>
      </w:r>
      <w:r w:rsidR="00003F64">
        <w:rPr>
          <w:rFonts w:ascii="Times New Roman" w:hAnsi="Times New Roman"/>
          <w:sz w:val="24"/>
          <w:szCs w:val="24"/>
        </w:rPr>
        <w:t xml:space="preserve">социально-экономического развития муниципального образования </w:t>
      </w:r>
      <w:proofErr w:type="spellStart"/>
      <w:r w:rsidR="00003F64">
        <w:rPr>
          <w:rFonts w:ascii="Times New Roman" w:hAnsi="Times New Roman"/>
          <w:sz w:val="24"/>
          <w:szCs w:val="24"/>
        </w:rPr>
        <w:t>Вятскополянский</w:t>
      </w:r>
      <w:proofErr w:type="spellEnd"/>
      <w:r w:rsidR="00003F64">
        <w:rPr>
          <w:rFonts w:ascii="Times New Roman" w:hAnsi="Times New Roman"/>
          <w:sz w:val="24"/>
          <w:szCs w:val="24"/>
        </w:rPr>
        <w:t xml:space="preserve"> муниципальный район Кировской области на период до 2035 года</w:t>
      </w:r>
      <w:r w:rsidRPr="003B1E2F">
        <w:rPr>
          <w:rFonts w:ascii="Times New Roman" w:hAnsi="Times New Roman"/>
          <w:sz w:val="24"/>
          <w:szCs w:val="24"/>
        </w:rPr>
        <w:t xml:space="preserve">, </w:t>
      </w:r>
      <w:r w:rsidR="00003F64">
        <w:rPr>
          <w:rFonts w:ascii="Times New Roman" w:hAnsi="Times New Roman"/>
          <w:sz w:val="24"/>
          <w:szCs w:val="24"/>
        </w:rPr>
        <w:t>утвержденной решением</w:t>
      </w:r>
      <w:proofErr w:type="gramEnd"/>
      <w:r w:rsidR="00003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3F64">
        <w:rPr>
          <w:rFonts w:ascii="Times New Roman" w:hAnsi="Times New Roman"/>
          <w:sz w:val="24"/>
          <w:szCs w:val="24"/>
        </w:rPr>
        <w:t>Вятскополянской</w:t>
      </w:r>
      <w:proofErr w:type="spellEnd"/>
      <w:r w:rsidR="00003F64">
        <w:rPr>
          <w:rFonts w:ascii="Times New Roman" w:hAnsi="Times New Roman"/>
          <w:sz w:val="24"/>
          <w:szCs w:val="24"/>
        </w:rPr>
        <w:t xml:space="preserve"> районной Думы от 19.12.2018 №79 «Об утверждении Стратегии социально-экономического развития муниципального образования </w:t>
      </w:r>
      <w:proofErr w:type="spellStart"/>
      <w:r w:rsidR="00003F64">
        <w:rPr>
          <w:rFonts w:ascii="Times New Roman" w:hAnsi="Times New Roman"/>
          <w:sz w:val="24"/>
          <w:szCs w:val="24"/>
        </w:rPr>
        <w:t>Вятскополянский</w:t>
      </w:r>
      <w:proofErr w:type="spellEnd"/>
      <w:r w:rsidR="00003F64">
        <w:rPr>
          <w:rFonts w:ascii="Times New Roman" w:hAnsi="Times New Roman"/>
          <w:sz w:val="24"/>
          <w:szCs w:val="24"/>
        </w:rPr>
        <w:t xml:space="preserve"> муниципальный район Кировской области на период до 2035 года», </w:t>
      </w:r>
      <w:r w:rsidRPr="003B1E2F">
        <w:rPr>
          <w:rFonts w:ascii="Times New Roman" w:hAnsi="Times New Roman"/>
          <w:sz w:val="24"/>
          <w:szCs w:val="24"/>
        </w:rPr>
        <w:t>Устав</w:t>
      </w:r>
      <w:r w:rsidR="00003E43">
        <w:rPr>
          <w:rFonts w:ascii="Times New Roman" w:hAnsi="Times New Roman"/>
          <w:sz w:val="24"/>
          <w:szCs w:val="24"/>
        </w:rPr>
        <w:t>ом</w:t>
      </w:r>
      <w:r w:rsidRPr="003B1E2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5E6DB8">
        <w:rPr>
          <w:rFonts w:ascii="Times New Roman" w:hAnsi="Times New Roman"/>
          <w:sz w:val="24"/>
          <w:szCs w:val="24"/>
        </w:rPr>
        <w:t>Среднешунс</w:t>
      </w:r>
      <w:r w:rsidR="00F14559" w:rsidRPr="003B1E2F">
        <w:rPr>
          <w:rFonts w:ascii="Times New Roman" w:hAnsi="Times New Roman"/>
          <w:sz w:val="24"/>
          <w:szCs w:val="24"/>
        </w:rPr>
        <w:t>ко</w:t>
      </w:r>
      <w:r w:rsidR="00AD53EF" w:rsidRPr="003B1E2F">
        <w:rPr>
          <w:rFonts w:ascii="Times New Roman" w:hAnsi="Times New Roman"/>
          <w:sz w:val="24"/>
          <w:szCs w:val="24"/>
        </w:rPr>
        <w:t>е</w:t>
      </w:r>
      <w:proofErr w:type="spellEnd"/>
      <w:r w:rsidRPr="003B1E2F">
        <w:rPr>
          <w:rFonts w:ascii="Times New Roman" w:hAnsi="Times New Roman"/>
          <w:sz w:val="24"/>
          <w:szCs w:val="24"/>
        </w:rPr>
        <w:t xml:space="preserve"> сельско</w:t>
      </w:r>
      <w:r w:rsidR="00AD53EF" w:rsidRPr="003B1E2F">
        <w:rPr>
          <w:rFonts w:ascii="Times New Roman" w:hAnsi="Times New Roman"/>
          <w:sz w:val="24"/>
          <w:szCs w:val="24"/>
        </w:rPr>
        <w:t>е</w:t>
      </w:r>
      <w:r w:rsidRPr="003B1E2F">
        <w:rPr>
          <w:rFonts w:ascii="Times New Roman" w:hAnsi="Times New Roman"/>
          <w:sz w:val="24"/>
          <w:szCs w:val="24"/>
        </w:rPr>
        <w:t xml:space="preserve"> поселени</w:t>
      </w:r>
      <w:r w:rsidR="00AD53EF" w:rsidRPr="003B1E2F">
        <w:rPr>
          <w:rFonts w:ascii="Times New Roman" w:hAnsi="Times New Roman"/>
          <w:sz w:val="24"/>
          <w:szCs w:val="24"/>
        </w:rPr>
        <w:t>е</w:t>
      </w:r>
      <w:r w:rsidRPr="003B1E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E2F">
        <w:rPr>
          <w:rFonts w:ascii="Times New Roman" w:hAnsi="Times New Roman"/>
          <w:sz w:val="24"/>
          <w:szCs w:val="24"/>
        </w:rPr>
        <w:t>Вятскополянского</w:t>
      </w:r>
      <w:proofErr w:type="spellEnd"/>
      <w:r w:rsidRPr="003B1E2F">
        <w:rPr>
          <w:rFonts w:ascii="Times New Roman" w:hAnsi="Times New Roman"/>
          <w:sz w:val="24"/>
          <w:szCs w:val="24"/>
        </w:rPr>
        <w:t xml:space="preserve"> района Кировской области, принят</w:t>
      </w:r>
      <w:r w:rsidR="00003E43">
        <w:rPr>
          <w:rFonts w:ascii="Times New Roman" w:hAnsi="Times New Roman"/>
          <w:sz w:val="24"/>
          <w:szCs w:val="24"/>
        </w:rPr>
        <w:t>ым</w:t>
      </w:r>
      <w:r w:rsidRPr="003B1E2F">
        <w:rPr>
          <w:rFonts w:ascii="Times New Roman" w:hAnsi="Times New Roman"/>
          <w:sz w:val="24"/>
          <w:szCs w:val="24"/>
        </w:rPr>
        <w:t xml:space="preserve"> решением </w:t>
      </w:r>
      <w:proofErr w:type="spellStart"/>
      <w:r w:rsidR="005E6DB8">
        <w:rPr>
          <w:rFonts w:ascii="Times New Roman" w:hAnsi="Times New Roman"/>
          <w:sz w:val="24"/>
          <w:szCs w:val="24"/>
        </w:rPr>
        <w:t>Среднешунс</w:t>
      </w:r>
      <w:r w:rsidR="00F14559" w:rsidRPr="003B1E2F">
        <w:rPr>
          <w:rFonts w:ascii="Times New Roman" w:hAnsi="Times New Roman"/>
          <w:sz w:val="24"/>
          <w:szCs w:val="24"/>
        </w:rPr>
        <w:t>кой</w:t>
      </w:r>
      <w:proofErr w:type="spellEnd"/>
      <w:r w:rsidR="00F14559" w:rsidRPr="003B1E2F">
        <w:rPr>
          <w:rFonts w:ascii="Times New Roman" w:hAnsi="Times New Roman"/>
          <w:sz w:val="24"/>
          <w:szCs w:val="24"/>
        </w:rPr>
        <w:t xml:space="preserve"> </w:t>
      </w:r>
      <w:r w:rsidRPr="003B1E2F">
        <w:rPr>
          <w:rFonts w:ascii="Times New Roman" w:hAnsi="Times New Roman"/>
          <w:sz w:val="24"/>
          <w:szCs w:val="24"/>
        </w:rPr>
        <w:t xml:space="preserve">сельской Думы от </w:t>
      </w:r>
      <w:r w:rsidR="006306D9" w:rsidRPr="006306D9">
        <w:rPr>
          <w:rFonts w:ascii="Times New Roman" w:hAnsi="Times New Roman"/>
          <w:sz w:val="24"/>
          <w:szCs w:val="24"/>
        </w:rPr>
        <w:t>07.12.2005 № 24</w:t>
      </w:r>
      <w:r w:rsidRPr="003B1E2F">
        <w:rPr>
          <w:rFonts w:ascii="Times New Roman" w:hAnsi="Times New Roman"/>
          <w:sz w:val="24"/>
          <w:szCs w:val="24"/>
        </w:rPr>
        <w:t>.</w:t>
      </w:r>
    </w:p>
    <w:p w:rsidR="00E21FF4" w:rsidRPr="003B1E2F" w:rsidRDefault="00DD3175" w:rsidP="00F93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муниципальной программы – обеспечение высокого уровня и качества жизни населения сельского поселения.</w:t>
      </w:r>
    </w:p>
    <w:p w:rsidR="002A7E91" w:rsidRPr="003B1E2F" w:rsidRDefault="002A7E91" w:rsidP="00F93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Для достижения поставленн</w:t>
      </w:r>
      <w:r w:rsidR="00DD3175">
        <w:rPr>
          <w:rFonts w:ascii="Times New Roman" w:hAnsi="Times New Roman"/>
          <w:sz w:val="24"/>
          <w:szCs w:val="24"/>
        </w:rPr>
        <w:t>ой</w:t>
      </w:r>
      <w:r w:rsidRPr="003B1E2F">
        <w:rPr>
          <w:rFonts w:ascii="Times New Roman" w:hAnsi="Times New Roman"/>
          <w:sz w:val="24"/>
          <w:szCs w:val="24"/>
        </w:rPr>
        <w:t xml:space="preserve"> цел</w:t>
      </w:r>
      <w:r w:rsidR="00DD3175">
        <w:rPr>
          <w:rFonts w:ascii="Times New Roman" w:hAnsi="Times New Roman"/>
          <w:sz w:val="24"/>
          <w:szCs w:val="24"/>
        </w:rPr>
        <w:t>и</w:t>
      </w:r>
      <w:r w:rsidRPr="003B1E2F">
        <w:rPr>
          <w:rFonts w:ascii="Times New Roman" w:hAnsi="Times New Roman"/>
          <w:sz w:val="24"/>
          <w:szCs w:val="24"/>
        </w:rPr>
        <w:t xml:space="preserve"> необходимо обеспечить решение следующих задач: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-обеспечение выполнения полномочий администрации по решению вопросов местного значения;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эффективное управление бюджетным процессом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обеспечение проведения выборов и референдумов;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обеспечение эффективного использования имущества;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защита населения от чрезвычайных ситуаций на территории поселения;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сохранение и развитие сети автомобильных дорог местного значения;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организация благоустройства населенных пунктов поселения;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предоставление социальной поддержки лицам, замещавшим муниципальные должности, и лицам, замещавшим должности муниципальной службы;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-повышение доступности и качества услуг в сфере физической культуры и массового спорта;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Целевыми показателями эффективности реализации программы будут являться: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доля ответов администрации на обращения граждан, направленных с соблюдением установленных сроков, в общей доле обращений;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количество фактов нецелевого использования бюджетных средств;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итоговая балльная оценка по результатам мониторинга соблюдения требований бюджетного законодательства и оценки качества организации и осуществления бюджетного процесса в поселении;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количество предписаний по пожарной безопасности;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содержание автомобильных дорог общего пользования местного значения;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lastRenderedPageBreak/>
        <w:t>-количество жалоб от населения по вопросам благоустройства;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доля объектов недвижимости, поставленных на кадастровый учет, в общем количестве объектов недвижимости, учитываемых в реестре муниципального имущества и подлежащего государственной регистрации;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-количество пенсионеров, получивших пенсии за выслугу лет и доплаты к пенсии;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-доля своевременно ликвидированных чрезвычайных ситуаций, возникших на территории поселения;</w:t>
      </w:r>
    </w:p>
    <w:p w:rsidR="00A84C86" w:rsidRPr="00A84C86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количество лиц, систематически занимающихся спортом;</w:t>
      </w:r>
    </w:p>
    <w:p w:rsidR="00DD3175" w:rsidRDefault="00A84C86" w:rsidP="00A84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процент финансирования расходов на проведение выборов и референдумов.</w:t>
      </w:r>
    </w:p>
    <w:p w:rsidR="002A7E91" w:rsidRPr="003B1E2F" w:rsidRDefault="002A7E91" w:rsidP="00DD3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Сведения о целевых показателях эффективности реализации муниципальной программы приведены в приложении 1 к муниципальной программе.</w:t>
      </w:r>
    </w:p>
    <w:p w:rsidR="002A7E91" w:rsidRPr="003B1E2F" w:rsidRDefault="002A7E91" w:rsidP="00F93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Источниками получения информации о значениях показателей эффективности реализации муниципальной программы является федеральная статистическая и бюджетная отчетность. Некоторые показатели эффективности муниципальной программы определяются расчетным путем.</w:t>
      </w:r>
    </w:p>
    <w:p w:rsidR="002A7E91" w:rsidRPr="003B1E2F" w:rsidRDefault="002A7E91" w:rsidP="00F93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 Источники получения информации (методика расчета показателей) о значениях показателей эффективности реализации муниципальной программы, приведены в таблице 1.</w:t>
      </w:r>
    </w:p>
    <w:p w:rsidR="002A7E91" w:rsidRPr="003B1E2F" w:rsidRDefault="002A7E91" w:rsidP="00901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4803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9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77"/>
        <w:gridCol w:w="5757"/>
      </w:tblGrid>
      <w:tr w:rsidR="002A7E91" w:rsidRPr="003B1E2F" w:rsidTr="0048034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Источник получения информации (методика расчета)</w:t>
            </w:r>
          </w:p>
        </w:tc>
      </w:tr>
      <w:tr w:rsidR="002A7E91" w:rsidRPr="003B1E2F" w:rsidTr="00480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48034F" w:rsidP="0090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Д</w:t>
            </w:r>
            <w:r w:rsidR="002A7E91" w:rsidRPr="003B1E2F">
              <w:rPr>
                <w:rFonts w:ascii="Times New Roman" w:hAnsi="Times New Roman"/>
                <w:sz w:val="24"/>
                <w:szCs w:val="24"/>
              </w:rPr>
              <w:t xml:space="preserve">оля </w:t>
            </w:r>
            <w:r w:rsidRPr="003B1E2F">
              <w:rPr>
                <w:rFonts w:ascii="Times New Roman" w:hAnsi="Times New Roman"/>
                <w:sz w:val="24"/>
                <w:szCs w:val="24"/>
              </w:rPr>
              <w:t>ответов администрации на обращения  граждан, направленных с соблюдением установленных сроков, в общей доле обращений</w:t>
            </w:r>
          </w:p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Журнал регистрации обращения граждан</w:t>
            </w:r>
          </w:p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=КО/ОКО*100%,где: </w:t>
            </w:r>
          </w:p>
          <w:p w:rsidR="002A7E91" w:rsidRPr="003B1E2F" w:rsidRDefault="002A7E91" w:rsidP="0090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ДО-</w:t>
            </w:r>
            <w:r w:rsidR="0048034F" w:rsidRPr="003B1E2F">
              <w:rPr>
                <w:rFonts w:ascii="Times New Roman" w:hAnsi="Times New Roman"/>
                <w:bCs/>
                <w:sz w:val="24"/>
                <w:szCs w:val="24"/>
              </w:rPr>
              <w:t>ответов администрации на обращения  граждан, направленных с соблюдением установленных сроков, в общей доле обращений</w:t>
            </w:r>
            <w:r w:rsidR="007E2E4F" w:rsidRPr="003B1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B1E2F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Start"/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количество </w:t>
            </w:r>
            <w:r w:rsidR="0048034F" w:rsidRPr="003B1E2F">
              <w:rPr>
                <w:rFonts w:ascii="Times New Roman" w:hAnsi="Times New Roman"/>
                <w:bCs/>
                <w:sz w:val="24"/>
                <w:szCs w:val="24"/>
              </w:rPr>
              <w:t>ответов администрации на обращения  граждан, направленных с соблюдением установленных сроков</w:t>
            </w: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, единиц;</w:t>
            </w:r>
          </w:p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ОКО-общее количество обращений</w:t>
            </w:r>
            <w:r w:rsidR="007E2E4F" w:rsidRPr="003B1E2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8034F"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 единиц.</w:t>
            </w:r>
          </w:p>
          <w:p w:rsidR="002A7E91" w:rsidRPr="003B1E2F" w:rsidRDefault="002A7E91" w:rsidP="00480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7E91" w:rsidRPr="003B1E2F" w:rsidTr="00480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48034F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Количество фактов нецелевого использования бюджетных средств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92168B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Данные управления финансов администрации Вятскополянского района, КСК Вятскополянского района, единиц.</w:t>
            </w:r>
          </w:p>
        </w:tc>
      </w:tr>
      <w:tr w:rsidR="002A7E91" w:rsidRPr="003B1E2F" w:rsidTr="00480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92168B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Итоговая балльная оценка по результатам мониторинга соблюдения требований бюджетного законодательства и оценки качества организации и осуществления бюджетного процесса в поселении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92168B" w:rsidP="00921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Данные управления финансов администрации Вятскополянского района, единиц.</w:t>
            </w:r>
          </w:p>
        </w:tc>
      </w:tr>
      <w:tr w:rsidR="002A7E91" w:rsidRPr="003B1E2F" w:rsidTr="00480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92168B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 xml:space="preserve">Количество предписаний по пожарной безопасности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92168B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Данные</w:t>
            </w:r>
            <w:r w:rsidR="002A7E91"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 органов </w:t>
            </w:r>
            <w:proofErr w:type="spellStart"/>
            <w:r w:rsidR="002A7E91" w:rsidRPr="003B1E2F">
              <w:rPr>
                <w:rFonts w:ascii="Times New Roman" w:hAnsi="Times New Roman"/>
                <w:bCs/>
                <w:sz w:val="24"/>
                <w:szCs w:val="24"/>
              </w:rPr>
              <w:t>пожтехнадзора</w:t>
            </w:r>
            <w:proofErr w:type="spellEnd"/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, единиц.</w:t>
            </w:r>
          </w:p>
        </w:tc>
      </w:tr>
      <w:tr w:rsidR="00A84C86" w:rsidRPr="00A84C86" w:rsidTr="00A84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86" w:rsidRPr="00A84C86" w:rsidRDefault="00A84C86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6" w:rsidRPr="00A84C86" w:rsidRDefault="00A84C86" w:rsidP="00A8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86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6" w:rsidRPr="00A84C86" w:rsidRDefault="00A84C86" w:rsidP="00A8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86">
              <w:rPr>
                <w:rFonts w:ascii="Times New Roman" w:hAnsi="Times New Roman"/>
                <w:sz w:val="24"/>
                <w:szCs w:val="24"/>
              </w:rPr>
              <w:t xml:space="preserve">Данные статистической отчетности, </w:t>
            </w:r>
            <w:proofErr w:type="gramStart"/>
            <w:r w:rsidRPr="00A84C86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</w:tr>
      <w:tr w:rsidR="002A7E91" w:rsidRPr="003B1E2F" w:rsidTr="00480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9338EB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1E316C" w:rsidRPr="003B1E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1E316C" w:rsidP="00DD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2A7E91" w:rsidRPr="003B1E2F">
              <w:rPr>
                <w:rFonts w:ascii="Times New Roman" w:hAnsi="Times New Roman"/>
                <w:sz w:val="24"/>
                <w:szCs w:val="24"/>
              </w:rPr>
              <w:t xml:space="preserve"> жалоб от населения по </w:t>
            </w:r>
            <w:r w:rsidR="00DD3175"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 w:rsidR="00DD3175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Журнал регистрации обращени</w:t>
            </w:r>
            <w:r w:rsidR="001E316C" w:rsidRPr="003B1E2F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</w:t>
            </w:r>
            <w:r w:rsidR="001E316C" w:rsidRPr="003B1E2F">
              <w:rPr>
                <w:rFonts w:ascii="Times New Roman" w:hAnsi="Times New Roman"/>
                <w:bCs/>
                <w:sz w:val="24"/>
                <w:szCs w:val="24"/>
              </w:rPr>
              <w:t>, единиц.</w:t>
            </w:r>
          </w:p>
          <w:p w:rsidR="002A7E91" w:rsidRPr="003B1E2F" w:rsidRDefault="002A7E91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7E91" w:rsidRPr="003B1E2F" w:rsidTr="00480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A84C86" w:rsidRDefault="009338EB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  <w:r w:rsidR="001D7D47" w:rsidRPr="00A84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91" w:rsidRPr="00A84C86" w:rsidRDefault="00A84C86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C86">
              <w:rPr>
                <w:rFonts w:ascii="Times New Roman" w:hAnsi="Times New Roman"/>
                <w:sz w:val="24"/>
                <w:szCs w:val="24"/>
              </w:rPr>
              <w:t>Доля объектов недвижимости, поставленных на кадастровый учет, в общем количестве объектов недвижимости, учитываемых в реестре муниципального имущества и подлежащего государственной регистрации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86" w:rsidRPr="00A84C86" w:rsidRDefault="00A84C86" w:rsidP="00A8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A84C86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он</w:t>
            </w:r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proofErr w:type="spellStart"/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A84C86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пку</w:t>
            </w:r>
            <w:proofErr w:type="spellEnd"/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Pr="00A84C86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он</w:t>
            </w:r>
            <w:proofErr w:type="spellEnd"/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*100 %,где:</w:t>
            </w:r>
          </w:p>
          <w:p w:rsidR="00A84C86" w:rsidRPr="00A84C86" w:rsidRDefault="00A84C86" w:rsidP="00A8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A84C86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о</w:t>
            </w:r>
            <w:proofErr w:type="gramStart"/>
            <w:r w:rsidRPr="00A84C86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н</w:t>
            </w:r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A84C86">
              <w:rPr>
                <w:rFonts w:ascii="Times New Roman" w:hAnsi="Times New Roman"/>
                <w:sz w:val="24"/>
                <w:szCs w:val="24"/>
              </w:rPr>
              <w:t xml:space="preserve"> доля объектов недвижимости, поставленных на кадастровый учет, %;</w:t>
            </w:r>
          </w:p>
          <w:p w:rsidR="00A84C86" w:rsidRPr="00A84C86" w:rsidRDefault="00A84C86" w:rsidP="00A8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A84C86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пк</w:t>
            </w:r>
            <w:proofErr w:type="gramStart"/>
            <w:r w:rsidRPr="00A84C86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у</w:t>
            </w:r>
            <w:proofErr w:type="spellEnd"/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4C86">
              <w:rPr>
                <w:rFonts w:ascii="Times New Roman" w:hAnsi="Times New Roman"/>
                <w:sz w:val="24"/>
                <w:szCs w:val="24"/>
              </w:rPr>
              <w:t xml:space="preserve">количество объектов недвижимости, поставленных на кадастровый учет, </w:t>
            </w:r>
            <w:proofErr w:type="spellStart"/>
            <w:r w:rsidRPr="00A84C8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A84C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4779" w:rsidRPr="003B1E2F" w:rsidRDefault="00A84C86" w:rsidP="00A8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Pr="00A84C86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о</w:t>
            </w:r>
            <w:proofErr w:type="gramStart"/>
            <w:r w:rsidRPr="00A84C86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н</w:t>
            </w:r>
            <w:proofErr w:type="spellEnd"/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A84C86">
              <w:rPr>
                <w:rFonts w:ascii="Times New Roman" w:hAnsi="Times New Roman"/>
                <w:sz w:val="24"/>
                <w:szCs w:val="24"/>
              </w:rPr>
              <w:t xml:space="preserve"> общее количество объектов недвижимости, учитываемых в реестре муниципального имущества, шт.</w:t>
            </w:r>
          </w:p>
        </w:tc>
      </w:tr>
      <w:tr w:rsidR="00325BBE" w:rsidRPr="003B1E2F" w:rsidTr="00480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E" w:rsidRPr="003B1E2F" w:rsidRDefault="00A84C86" w:rsidP="00BF7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25BBE" w:rsidRPr="003B1E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E" w:rsidRPr="003B1E2F" w:rsidRDefault="00325BBE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Количество пенсионеров, получивших пенсии за выслугу лет и доплаты к пенсии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E" w:rsidRPr="003B1E2F" w:rsidRDefault="00325BBE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Данные бюджетной отчетности администрации </w:t>
            </w:r>
            <w:proofErr w:type="spellStart"/>
            <w:r w:rsidR="005E6DB8">
              <w:rPr>
                <w:rFonts w:ascii="Times New Roman" w:hAnsi="Times New Roman"/>
                <w:sz w:val="24"/>
                <w:szCs w:val="24"/>
              </w:rPr>
              <w:t>Среднешунс</w:t>
            </w:r>
            <w:r w:rsidRPr="003B1E2F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человек.</w:t>
            </w:r>
          </w:p>
        </w:tc>
      </w:tr>
      <w:tr w:rsidR="00325BBE" w:rsidRPr="003B1E2F" w:rsidTr="00480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E" w:rsidRPr="003B1E2F" w:rsidRDefault="00A84C86" w:rsidP="00DD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25BBE" w:rsidRPr="003B1E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E" w:rsidRPr="003B1E2F" w:rsidRDefault="00325BBE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Доля своевременно ликвидированных чрезвычайных ситуаций, возникших на территории поселения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E" w:rsidRPr="003B1E2F" w:rsidRDefault="00325BBE" w:rsidP="00325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Доля=</w:t>
            </w:r>
            <w:proofErr w:type="spellStart"/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Кмо</w:t>
            </w:r>
            <w:proofErr w:type="spellEnd"/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/Кобщх100%, где</w:t>
            </w:r>
          </w:p>
          <w:p w:rsidR="00325BBE" w:rsidRPr="003B1E2F" w:rsidRDefault="00325BBE" w:rsidP="00325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Доля </w:t>
            </w:r>
            <w:r w:rsidR="0076138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 доля своевременно  ликвидированных чрезвычайных ситуаций, возникших на территории поселения, %.</w:t>
            </w:r>
          </w:p>
          <w:p w:rsidR="00325BBE" w:rsidRPr="003B1E2F" w:rsidRDefault="00325BBE" w:rsidP="00325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ЧС </w:t>
            </w:r>
            <w:r w:rsidR="0076138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количество своевременно ликвидированных чрезвычайных ситуаций, возникших на территории поселения, единиц.</w:t>
            </w:r>
          </w:p>
          <w:p w:rsidR="00325BBE" w:rsidRPr="003B1E2F" w:rsidRDefault="00325BBE" w:rsidP="00325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761387" w:rsidRPr="003B1E2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138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 xml:space="preserve"> общее количество своевременно ликвидированных чрезвычайных ситуаций, возникших на территории поселения, единиц.</w:t>
            </w:r>
          </w:p>
          <w:p w:rsidR="00325BBE" w:rsidRPr="003B1E2F" w:rsidRDefault="00325BBE" w:rsidP="00325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Данные администрации поселения.</w:t>
            </w:r>
          </w:p>
          <w:p w:rsidR="00325BBE" w:rsidRPr="003B1E2F" w:rsidRDefault="00325BBE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E2F">
              <w:rPr>
                <w:rFonts w:ascii="Times New Roman" w:hAnsi="Times New Roman"/>
                <w:bCs/>
                <w:sz w:val="24"/>
                <w:szCs w:val="24"/>
              </w:rPr>
              <w:t>Данные администрации района (отдел ГО и ЧС).</w:t>
            </w:r>
          </w:p>
        </w:tc>
      </w:tr>
      <w:tr w:rsidR="00A84C86" w:rsidRPr="00A84C86" w:rsidTr="00A84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86" w:rsidRPr="003B1E2F" w:rsidRDefault="00A84C86" w:rsidP="00A8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6" w:rsidRPr="00A84C86" w:rsidRDefault="00A84C86" w:rsidP="00A8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Количество лиц, систематически занимающихся спортом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86" w:rsidRPr="00A84C86" w:rsidRDefault="00A84C86" w:rsidP="00A8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C86">
              <w:rPr>
                <w:rFonts w:ascii="Times New Roman" w:hAnsi="Times New Roman"/>
                <w:bCs/>
                <w:sz w:val="24"/>
                <w:szCs w:val="24"/>
              </w:rPr>
              <w:t>Данные статистической отчетности, чел.</w:t>
            </w:r>
          </w:p>
        </w:tc>
      </w:tr>
      <w:tr w:rsidR="00DD3175" w:rsidRPr="003B1E2F" w:rsidTr="00480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5" w:rsidRDefault="00DD3175" w:rsidP="00A8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84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5" w:rsidRDefault="00DD3175" w:rsidP="00901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финансирования расходов на проведение выборов и референдумов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5" w:rsidRDefault="00DD3175" w:rsidP="00325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Процент =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100%, где:</w:t>
            </w:r>
          </w:p>
          <w:p w:rsidR="00DD3175" w:rsidRDefault="00DD3175" w:rsidP="00325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фактические показатели расходов;</w:t>
            </w:r>
          </w:p>
          <w:p w:rsidR="00DD3175" w:rsidRDefault="00DD3175" w:rsidP="00325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утвержденные бюджетные назначения;</w:t>
            </w:r>
          </w:p>
        </w:tc>
      </w:tr>
    </w:tbl>
    <w:p w:rsidR="002A7E91" w:rsidRPr="003B1E2F" w:rsidRDefault="002A7E91" w:rsidP="00901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По итогам реализации программы будут достигнуты следующие значения:</w:t>
      </w:r>
    </w:p>
    <w:p w:rsidR="00A84C86" w:rsidRPr="00A84C86" w:rsidRDefault="00A84C86" w:rsidP="00A84C86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6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доля ответов администрации на обращения граждан, направленных с соблюдением установленных сроков, в общей доле обращений – 100% ежегодно;</w:t>
      </w:r>
    </w:p>
    <w:p w:rsidR="00A84C86" w:rsidRPr="00A84C86" w:rsidRDefault="00A84C86" w:rsidP="00A84C86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6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количество фактов нецелевого использования бюджетных средств – 0 единиц ежегодно;</w:t>
      </w:r>
    </w:p>
    <w:p w:rsidR="00A84C86" w:rsidRPr="00A84C86" w:rsidRDefault="00A84C86" w:rsidP="00A84C86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6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итоговая балльная оценка по результатам мониторинга соблюдения требований бюджетного законодательства и оценки качества организации и осуществления бюджетного процесса в поселении -23 балла;</w:t>
      </w:r>
    </w:p>
    <w:p w:rsidR="00A84C86" w:rsidRPr="00A84C86" w:rsidRDefault="00A84C86" w:rsidP="00A84C86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6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количество предписаний по пожарной безопасности – 0 единиц ежегодно;</w:t>
      </w:r>
    </w:p>
    <w:p w:rsidR="00A84C86" w:rsidRPr="00A84C86" w:rsidRDefault="00A84C86" w:rsidP="00A84C86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6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содержание автомобильных дорог общего пользования местного значения – 10,8 км;</w:t>
      </w:r>
    </w:p>
    <w:p w:rsidR="00A84C86" w:rsidRPr="00E20BE2" w:rsidRDefault="00A84C86" w:rsidP="00A84C86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6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 xml:space="preserve">- количество жалоб от населения по вопросам благоустройства – 0 единиц </w:t>
      </w:r>
      <w:r w:rsidRPr="00E20BE2">
        <w:rPr>
          <w:rFonts w:ascii="Times New Roman" w:hAnsi="Times New Roman"/>
          <w:sz w:val="24"/>
          <w:szCs w:val="24"/>
        </w:rPr>
        <w:t>ежегодно;</w:t>
      </w:r>
    </w:p>
    <w:p w:rsidR="00A84C86" w:rsidRPr="00E20BE2" w:rsidRDefault="00A84C86" w:rsidP="00A84C86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6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20BE2">
        <w:rPr>
          <w:rFonts w:ascii="Times New Roman" w:hAnsi="Times New Roman"/>
          <w:sz w:val="24"/>
          <w:szCs w:val="24"/>
        </w:rPr>
        <w:t xml:space="preserve">- доля объектов недвижимости, поставленных на кадастровый учет, в общем количестве объектов недвижимости, учитываемых в реестре муниципального имущества и подлежащего государственной регистрации – 45%; </w:t>
      </w:r>
    </w:p>
    <w:p w:rsidR="00A84C86" w:rsidRPr="00A84C86" w:rsidRDefault="00A84C86" w:rsidP="00A84C86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6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lastRenderedPageBreak/>
        <w:t>-количество пенсионеров, получивших пенсии за выслугу лет и доплаты к пенсии – 2 человека;</w:t>
      </w:r>
    </w:p>
    <w:p w:rsidR="00A84C86" w:rsidRPr="00A84C86" w:rsidRDefault="00A84C86" w:rsidP="00A84C86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6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-доля своевременно ликвидированных чрезвычайных ситуаций, возникших на территории поселения – 100% ежегодно;</w:t>
      </w:r>
    </w:p>
    <w:p w:rsidR="00A84C86" w:rsidRPr="00A84C86" w:rsidRDefault="00A84C86" w:rsidP="00A84C86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6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количество лиц, систематически занимающихся спортом – 115 человек ежегодно;</w:t>
      </w:r>
    </w:p>
    <w:p w:rsidR="00A84C86" w:rsidRPr="00A84C86" w:rsidRDefault="00A84C86" w:rsidP="00A84C86">
      <w:pPr>
        <w:pStyle w:val="a8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6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4C86">
        <w:rPr>
          <w:rFonts w:ascii="Times New Roman" w:hAnsi="Times New Roman"/>
          <w:sz w:val="24"/>
          <w:szCs w:val="24"/>
        </w:rPr>
        <w:t>- процент финансирования расходов на проведение выборов и референдумов – 100%.</w:t>
      </w:r>
    </w:p>
    <w:p w:rsidR="009A310D" w:rsidRPr="003B1E2F" w:rsidRDefault="009A310D" w:rsidP="009A310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Срок реализации муниципальной программы </w:t>
      </w:r>
      <w:r w:rsidR="00CE2DC5" w:rsidRPr="003B1E2F">
        <w:rPr>
          <w:rFonts w:ascii="Times New Roman" w:hAnsi="Times New Roman"/>
          <w:sz w:val="24"/>
          <w:szCs w:val="24"/>
        </w:rPr>
        <w:t>20</w:t>
      </w:r>
      <w:r w:rsidR="0024391A" w:rsidRPr="003B1E2F">
        <w:rPr>
          <w:rFonts w:ascii="Times New Roman" w:hAnsi="Times New Roman"/>
          <w:sz w:val="24"/>
          <w:szCs w:val="24"/>
        </w:rPr>
        <w:t>2</w:t>
      </w:r>
      <w:r w:rsidR="00CE2DC5" w:rsidRPr="003B1E2F">
        <w:rPr>
          <w:rFonts w:ascii="Times New Roman" w:hAnsi="Times New Roman"/>
          <w:sz w:val="24"/>
          <w:szCs w:val="24"/>
        </w:rPr>
        <w:t>4</w:t>
      </w:r>
      <w:r w:rsidRPr="003B1E2F">
        <w:rPr>
          <w:rFonts w:ascii="Times New Roman" w:hAnsi="Times New Roman"/>
          <w:sz w:val="24"/>
          <w:szCs w:val="24"/>
        </w:rPr>
        <w:t>-</w:t>
      </w:r>
      <w:r w:rsidR="00CE2DC5" w:rsidRPr="003B1E2F">
        <w:rPr>
          <w:rFonts w:ascii="Times New Roman" w:hAnsi="Times New Roman"/>
          <w:sz w:val="24"/>
          <w:szCs w:val="24"/>
        </w:rPr>
        <w:t>20</w:t>
      </w:r>
      <w:r w:rsidR="0024391A" w:rsidRPr="003B1E2F">
        <w:rPr>
          <w:rFonts w:ascii="Times New Roman" w:hAnsi="Times New Roman"/>
          <w:sz w:val="24"/>
          <w:szCs w:val="24"/>
        </w:rPr>
        <w:t>30</w:t>
      </w:r>
      <w:r w:rsidRPr="003B1E2F">
        <w:rPr>
          <w:rFonts w:ascii="Times New Roman" w:hAnsi="Times New Roman"/>
          <w:sz w:val="24"/>
          <w:szCs w:val="24"/>
        </w:rPr>
        <w:t xml:space="preserve"> годы. Разделение на этапы не предусмотрено.</w:t>
      </w:r>
    </w:p>
    <w:p w:rsidR="002A7E91" w:rsidRPr="003B1E2F" w:rsidRDefault="002A7E91" w:rsidP="00901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E91" w:rsidRPr="00761387" w:rsidRDefault="002A7E91" w:rsidP="00A84C86">
      <w:pPr>
        <w:pStyle w:val="a8"/>
        <w:numPr>
          <w:ilvl w:val="0"/>
          <w:numId w:val="13"/>
        </w:numPr>
        <w:tabs>
          <w:tab w:val="left" w:pos="77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1387">
        <w:rPr>
          <w:rFonts w:ascii="Times New Roman" w:hAnsi="Times New Roman"/>
          <w:b/>
          <w:sz w:val="24"/>
          <w:szCs w:val="24"/>
        </w:rPr>
        <w:t xml:space="preserve">Обобщенная характеристика </w:t>
      </w:r>
      <w:r w:rsidR="005E689E" w:rsidRPr="00761387">
        <w:rPr>
          <w:rFonts w:ascii="Times New Roman" w:hAnsi="Times New Roman"/>
          <w:b/>
          <w:sz w:val="24"/>
          <w:szCs w:val="24"/>
        </w:rPr>
        <w:t xml:space="preserve">отдельных </w:t>
      </w:r>
      <w:r w:rsidRPr="00761387">
        <w:rPr>
          <w:rFonts w:ascii="Times New Roman" w:hAnsi="Times New Roman"/>
          <w:b/>
          <w:sz w:val="24"/>
          <w:szCs w:val="24"/>
        </w:rPr>
        <w:t>мероприятий муниципальной программы</w:t>
      </w:r>
    </w:p>
    <w:p w:rsidR="002A7E91" w:rsidRPr="003B1E2F" w:rsidRDefault="002A7E91" w:rsidP="00901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 предусмотрена реализация  отдельных мероприятий:</w:t>
      </w:r>
    </w:p>
    <w:p w:rsidR="002A7E91" w:rsidRPr="00FB1922" w:rsidRDefault="002A7E91" w:rsidP="00FB1922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22">
        <w:rPr>
          <w:rFonts w:ascii="Times New Roman" w:hAnsi="Times New Roman"/>
          <w:sz w:val="24"/>
          <w:szCs w:val="24"/>
        </w:rPr>
        <w:t xml:space="preserve">«Организация деятельности администрации </w:t>
      </w:r>
      <w:proofErr w:type="spellStart"/>
      <w:r w:rsidR="005E6DB8">
        <w:rPr>
          <w:rFonts w:ascii="Times New Roman" w:hAnsi="Times New Roman"/>
          <w:sz w:val="24"/>
          <w:szCs w:val="24"/>
        </w:rPr>
        <w:t>Среднешунс</w:t>
      </w:r>
      <w:r w:rsidR="00F14559" w:rsidRPr="00FB1922">
        <w:rPr>
          <w:rFonts w:ascii="Times New Roman" w:hAnsi="Times New Roman"/>
          <w:sz w:val="24"/>
          <w:szCs w:val="24"/>
        </w:rPr>
        <w:t>кого</w:t>
      </w:r>
      <w:proofErr w:type="spellEnd"/>
      <w:r w:rsidRPr="00FB1922">
        <w:rPr>
          <w:rFonts w:ascii="Times New Roman" w:hAnsi="Times New Roman"/>
          <w:sz w:val="24"/>
          <w:szCs w:val="24"/>
        </w:rPr>
        <w:t xml:space="preserve"> сельского  поселения»</w:t>
      </w:r>
    </w:p>
    <w:p w:rsidR="002A7E91" w:rsidRPr="00FB1922" w:rsidRDefault="002A7E91" w:rsidP="00FB1922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22">
        <w:rPr>
          <w:rFonts w:ascii="Times New Roman" w:hAnsi="Times New Roman"/>
          <w:sz w:val="24"/>
          <w:szCs w:val="24"/>
        </w:rPr>
        <w:t>«Обеспечение пожарной безопасности»</w:t>
      </w:r>
    </w:p>
    <w:p w:rsidR="002A7E91" w:rsidRPr="00FB1922" w:rsidRDefault="002A7E91" w:rsidP="00FB1922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22">
        <w:rPr>
          <w:rFonts w:ascii="Times New Roman" w:hAnsi="Times New Roman"/>
          <w:sz w:val="24"/>
          <w:szCs w:val="24"/>
        </w:rPr>
        <w:t>«Развитие транспортной инфраструктуры</w:t>
      </w:r>
      <w:r w:rsidR="0024391A" w:rsidRPr="00FB1922">
        <w:rPr>
          <w:rFonts w:ascii="Times New Roman" w:hAnsi="Times New Roman"/>
          <w:sz w:val="24"/>
          <w:szCs w:val="24"/>
        </w:rPr>
        <w:t xml:space="preserve"> </w:t>
      </w:r>
      <w:r w:rsidRPr="00FB1922">
        <w:rPr>
          <w:rFonts w:ascii="Times New Roman" w:hAnsi="Times New Roman"/>
          <w:sz w:val="24"/>
          <w:szCs w:val="24"/>
        </w:rPr>
        <w:t>(содержание и ремонт дорог)</w:t>
      </w:r>
      <w:r w:rsidR="009A310D" w:rsidRPr="00FB1922">
        <w:rPr>
          <w:rFonts w:ascii="Times New Roman" w:hAnsi="Times New Roman"/>
          <w:sz w:val="24"/>
          <w:szCs w:val="24"/>
        </w:rPr>
        <w:t>»</w:t>
      </w:r>
    </w:p>
    <w:p w:rsidR="002A7E91" w:rsidRPr="00FB1922" w:rsidRDefault="002A7E91" w:rsidP="00FB1922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22">
        <w:rPr>
          <w:rFonts w:ascii="Times New Roman" w:hAnsi="Times New Roman"/>
          <w:sz w:val="24"/>
          <w:szCs w:val="24"/>
        </w:rPr>
        <w:t>«Управление муниципальным имуществом»</w:t>
      </w:r>
    </w:p>
    <w:p w:rsidR="002A7E91" w:rsidRPr="00FB1922" w:rsidRDefault="002A7E91" w:rsidP="00FB1922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22">
        <w:rPr>
          <w:rFonts w:ascii="Times New Roman" w:hAnsi="Times New Roman"/>
          <w:sz w:val="24"/>
          <w:szCs w:val="24"/>
        </w:rPr>
        <w:t xml:space="preserve">«Предоставление мер социальной поддержки отдельным категориям граждан </w:t>
      </w:r>
      <w:proofErr w:type="spellStart"/>
      <w:r w:rsidR="005E6DB8">
        <w:rPr>
          <w:rFonts w:ascii="Times New Roman" w:hAnsi="Times New Roman"/>
          <w:sz w:val="24"/>
          <w:szCs w:val="24"/>
        </w:rPr>
        <w:t>Среднешунс</w:t>
      </w:r>
      <w:r w:rsidR="00F14559" w:rsidRPr="00FB1922">
        <w:rPr>
          <w:rFonts w:ascii="Times New Roman" w:hAnsi="Times New Roman"/>
          <w:sz w:val="24"/>
          <w:szCs w:val="24"/>
        </w:rPr>
        <w:t>кого</w:t>
      </w:r>
      <w:proofErr w:type="spellEnd"/>
      <w:r w:rsidRPr="00FB1922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2A7E91" w:rsidRPr="00FB1922" w:rsidRDefault="002A7E91" w:rsidP="00FB1922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22">
        <w:rPr>
          <w:rFonts w:ascii="Times New Roman" w:hAnsi="Times New Roman"/>
          <w:sz w:val="24"/>
          <w:szCs w:val="24"/>
        </w:rPr>
        <w:t>«Развитие физической культуры и спорта»</w:t>
      </w:r>
    </w:p>
    <w:p w:rsidR="002A7E91" w:rsidRPr="00FB1922" w:rsidRDefault="002A7E91" w:rsidP="00FB1922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22">
        <w:rPr>
          <w:rFonts w:ascii="Times New Roman" w:hAnsi="Times New Roman"/>
          <w:sz w:val="24"/>
          <w:szCs w:val="24"/>
        </w:rPr>
        <w:t>«Благоустройство территории поселения»</w:t>
      </w:r>
    </w:p>
    <w:p w:rsidR="000B1BA8" w:rsidRPr="00FB1922" w:rsidRDefault="000B1BA8" w:rsidP="00FB1922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22">
        <w:rPr>
          <w:rFonts w:ascii="Times New Roman" w:hAnsi="Times New Roman"/>
          <w:sz w:val="24"/>
          <w:szCs w:val="24"/>
        </w:rPr>
        <w:t>«Обеспечение безопасности жизнедеятельности населения»</w:t>
      </w:r>
    </w:p>
    <w:p w:rsidR="00FB1922" w:rsidRPr="00FB1922" w:rsidRDefault="00FB1922" w:rsidP="00FB1922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922">
        <w:rPr>
          <w:rFonts w:ascii="Times New Roman" w:hAnsi="Times New Roman"/>
          <w:sz w:val="24"/>
          <w:szCs w:val="24"/>
        </w:rPr>
        <w:t>«Обеспечение проведения выборов и референдумов»</w:t>
      </w:r>
    </w:p>
    <w:p w:rsidR="005B2A3E" w:rsidRPr="003B1E2F" w:rsidRDefault="005B2A3E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В рамках отдельного мероприятия «Организация деятельности администрации </w:t>
      </w:r>
      <w:proofErr w:type="spellStart"/>
      <w:r w:rsidR="005E6DB8">
        <w:rPr>
          <w:rFonts w:ascii="Times New Roman" w:hAnsi="Times New Roman"/>
          <w:sz w:val="24"/>
          <w:szCs w:val="24"/>
        </w:rPr>
        <w:t>Среднешунс</w:t>
      </w:r>
      <w:r w:rsidR="007E2E4F" w:rsidRPr="003B1E2F">
        <w:rPr>
          <w:rFonts w:ascii="Times New Roman" w:hAnsi="Times New Roman"/>
          <w:sz w:val="24"/>
          <w:szCs w:val="24"/>
        </w:rPr>
        <w:t>кого</w:t>
      </w:r>
      <w:proofErr w:type="spellEnd"/>
      <w:r w:rsidRPr="003B1E2F">
        <w:rPr>
          <w:rFonts w:ascii="Times New Roman" w:hAnsi="Times New Roman"/>
          <w:sz w:val="24"/>
          <w:szCs w:val="24"/>
        </w:rPr>
        <w:t xml:space="preserve"> сельского  поселения» будут осуществляться мероприятия, направленные </w:t>
      </w:r>
      <w:proofErr w:type="gramStart"/>
      <w:r w:rsidRPr="003B1E2F">
        <w:rPr>
          <w:rFonts w:ascii="Times New Roman" w:hAnsi="Times New Roman"/>
          <w:sz w:val="24"/>
          <w:szCs w:val="24"/>
        </w:rPr>
        <w:t>на</w:t>
      </w:r>
      <w:proofErr w:type="gramEnd"/>
      <w:r w:rsidRPr="003B1E2F">
        <w:rPr>
          <w:rFonts w:ascii="Times New Roman" w:hAnsi="Times New Roman"/>
          <w:sz w:val="24"/>
          <w:szCs w:val="24"/>
        </w:rPr>
        <w:t>: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-выполнение общегосударственных вопросов </w:t>
      </w:r>
      <w:r w:rsidR="009A310D" w:rsidRPr="003B1E2F">
        <w:rPr>
          <w:rFonts w:ascii="Times New Roman" w:hAnsi="Times New Roman"/>
          <w:sz w:val="24"/>
          <w:szCs w:val="24"/>
        </w:rPr>
        <w:t>(</w:t>
      </w:r>
      <w:r w:rsidRPr="003B1E2F">
        <w:rPr>
          <w:rFonts w:ascii="Times New Roman" w:hAnsi="Times New Roman"/>
          <w:sz w:val="24"/>
          <w:szCs w:val="24"/>
        </w:rPr>
        <w:t>содержание главы муниципального образования</w:t>
      </w:r>
      <w:r w:rsidR="007E2E4F" w:rsidRPr="003B1E2F">
        <w:rPr>
          <w:rFonts w:ascii="Times New Roman" w:hAnsi="Times New Roman"/>
          <w:sz w:val="24"/>
          <w:szCs w:val="24"/>
        </w:rPr>
        <w:t>;</w:t>
      </w:r>
      <w:r w:rsidR="0024391A" w:rsidRPr="003B1E2F">
        <w:rPr>
          <w:rFonts w:ascii="Times New Roman" w:hAnsi="Times New Roman"/>
          <w:sz w:val="24"/>
          <w:szCs w:val="24"/>
        </w:rPr>
        <w:t xml:space="preserve"> </w:t>
      </w:r>
      <w:r w:rsidRPr="003B1E2F">
        <w:rPr>
          <w:rFonts w:ascii="Times New Roman" w:hAnsi="Times New Roman"/>
          <w:sz w:val="24"/>
          <w:szCs w:val="24"/>
        </w:rPr>
        <w:t>содержание центрального аппарата</w:t>
      </w:r>
      <w:r w:rsidR="007E2E4F" w:rsidRPr="003B1E2F">
        <w:rPr>
          <w:rFonts w:ascii="Times New Roman" w:hAnsi="Times New Roman"/>
          <w:sz w:val="24"/>
          <w:szCs w:val="24"/>
        </w:rPr>
        <w:t>;</w:t>
      </w:r>
      <w:r w:rsidR="0024391A" w:rsidRPr="003B1E2F">
        <w:rPr>
          <w:rFonts w:ascii="Times New Roman" w:hAnsi="Times New Roman"/>
          <w:sz w:val="24"/>
          <w:szCs w:val="24"/>
        </w:rPr>
        <w:t xml:space="preserve"> </w:t>
      </w:r>
      <w:r w:rsidRPr="003B1E2F">
        <w:rPr>
          <w:rFonts w:ascii="Times New Roman" w:hAnsi="Times New Roman"/>
          <w:sz w:val="24"/>
          <w:szCs w:val="24"/>
        </w:rPr>
        <w:t>другие общегосударственные вопросы (содержание специалиста по земельно-имущественным вопросам, выполнение других обязательств государства)</w:t>
      </w:r>
      <w:r w:rsidR="009A310D" w:rsidRPr="003B1E2F">
        <w:rPr>
          <w:rFonts w:ascii="Times New Roman" w:hAnsi="Times New Roman"/>
          <w:sz w:val="24"/>
          <w:szCs w:val="24"/>
        </w:rPr>
        <w:t>)</w:t>
      </w:r>
      <w:r w:rsidRPr="003B1E2F">
        <w:rPr>
          <w:rFonts w:ascii="Times New Roman" w:hAnsi="Times New Roman"/>
          <w:sz w:val="24"/>
          <w:szCs w:val="24"/>
        </w:rPr>
        <w:t>;</w:t>
      </w:r>
    </w:p>
    <w:p w:rsidR="009A310D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-осуществл</w:t>
      </w:r>
      <w:r w:rsidR="005B2A3E" w:rsidRPr="003B1E2F">
        <w:rPr>
          <w:rFonts w:ascii="Times New Roman" w:hAnsi="Times New Roman"/>
          <w:sz w:val="24"/>
          <w:szCs w:val="24"/>
        </w:rPr>
        <w:t>ение первичного воинского учета</w:t>
      </w:r>
      <w:r w:rsidR="009A310D" w:rsidRPr="003B1E2F">
        <w:rPr>
          <w:rFonts w:ascii="Times New Roman" w:hAnsi="Times New Roman"/>
          <w:sz w:val="24"/>
          <w:szCs w:val="24"/>
        </w:rPr>
        <w:t>;</w:t>
      </w:r>
    </w:p>
    <w:p w:rsidR="002A7E91" w:rsidRPr="003B1E2F" w:rsidRDefault="00D26D0D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-предоставление межбюджетных трансфертов бюджету Вятскополянского муниципального района в соответствии с заключенным соглашением.</w:t>
      </w:r>
    </w:p>
    <w:p w:rsidR="005B2A3E" w:rsidRPr="003B1E2F" w:rsidRDefault="005B2A3E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7666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В рамках отдельного мероприятия «Обеспечение пожарной безопасности» будут осуществляться мероприятия, направленные </w:t>
      </w:r>
      <w:proofErr w:type="gramStart"/>
      <w:r w:rsidRPr="003B1E2F">
        <w:rPr>
          <w:rFonts w:ascii="Times New Roman" w:hAnsi="Times New Roman"/>
          <w:sz w:val="24"/>
          <w:szCs w:val="24"/>
        </w:rPr>
        <w:t>на</w:t>
      </w:r>
      <w:proofErr w:type="gramEnd"/>
      <w:r w:rsidRPr="003B1E2F">
        <w:rPr>
          <w:rFonts w:ascii="Times New Roman" w:hAnsi="Times New Roman"/>
          <w:sz w:val="24"/>
          <w:szCs w:val="24"/>
        </w:rPr>
        <w:t>:</w:t>
      </w:r>
    </w:p>
    <w:p w:rsidR="00907666" w:rsidRPr="003B1E2F" w:rsidRDefault="00907666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содержание муниципальной пожарной охраны;</w:t>
      </w:r>
    </w:p>
    <w:p w:rsidR="002A7E91" w:rsidRPr="003B1E2F" w:rsidRDefault="002A7E91" w:rsidP="00F31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2A7E91" w:rsidRPr="003B1E2F" w:rsidRDefault="002A7E91" w:rsidP="00F31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-обеспечение надлежащего состояния источников противопожарного водоснабжения;</w:t>
      </w:r>
    </w:p>
    <w:p w:rsidR="002A7E91" w:rsidRPr="003B1E2F" w:rsidRDefault="002A7E91" w:rsidP="00F31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обеспечение беспрепятственного проезда пожарной техники к месту пожара;</w:t>
      </w:r>
    </w:p>
    <w:p w:rsidR="002A7E91" w:rsidRPr="003B1E2F" w:rsidRDefault="002A7E91" w:rsidP="00F31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2A7E91" w:rsidRDefault="002A7E91" w:rsidP="00F31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оснащение территорий общего пользования первичными средствами тушения пожар</w:t>
      </w:r>
      <w:r w:rsidR="00535608">
        <w:rPr>
          <w:rFonts w:ascii="Times New Roman" w:hAnsi="Times New Roman"/>
          <w:sz w:val="24"/>
          <w:szCs w:val="24"/>
        </w:rPr>
        <w:t>ов и противопожарным инвентарём;</w:t>
      </w:r>
    </w:p>
    <w:p w:rsidR="00535608" w:rsidRPr="003B1E2F" w:rsidRDefault="00535608" w:rsidP="00F31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финансирование расходов в целях и</w:t>
      </w:r>
      <w:r w:rsidRPr="00535608">
        <w:rPr>
          <w:rFonts w:ascii="Times New Roman" w:hAnsi="Times New Roman"/>
          <w:sz w:val="24"/>
          <w:szCs w:val="24"/>
        </w:rPr>
        <w:t>сполнени</w:t>
      </w:r>
      <w:r>
        <w:rPr>
          <w:rFonts w:ascii="Times New Roman" w:hAnsi="Times New Roman"/>
          <w:sz w:val="24"/>
          <w:szCs w:val="24"/>
        </w:rPr>
        <w:t>я</w:t>
      </w:r>
      <w:r w:rsidRPr="00535608">
        <w:rPr>
          <w:rFonts w:ascii="Times New Roman" w:hAnsi="Times New Roman"/>
          <w:sz w:val="24"/>
          <w:szCs w:val="24"/>
        </w:rPr>
        <w:t xml:space="preserve"> судебных решений по обеспечению первичных мер пожарной безопасности</w:t>
      </w:r>
    </w:p>
    <w:p w:rsidR="00D26D0D" w:rsidRPr="003B1E2F" w:rsidRDefault="00D26D0D" w:rsidP="00F31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В рамках отдельного мероприятия «Развитие транспортной инфраструктуры</w:t>
      </w:r>
      <w:r w:rsidR="00605A34" w:rsidRPr="003B1E2F">
        <w:rPr>
          <w:rFonts w:ascii="Times New Roman" w:hAnsi="Times New Roman"/>
          <w:sz w:val="24"/>
          <w:szCs w:val="24"/>
        </w:rPr>
        <w:t xml:space="preserve"> </w:t>
      </w:r>
      <w:r w:rsidRPr="003B1E2F">
        <w:rPr>
          <w:rFonts w:ascii="Times New Roman" w:hAnsi="Times New Roman"/>
          <w:sz w:val="24"/>
          <w:szCs w:val="24"/>
        </w:rPr>
        <w:t>(содержание и ремонт дорог)</w:t>
      </w:r>
      <w:r w:rsidR="00F31C96" w:rsidRPr="003B1E2F">
        <w:rPr>
          <w:rFonts w:ascii="Times New Roman" w:hAnsi="Times New Roman"/>
          <w:sz w:val="24"/>
          <w:szCs w:val="24"/>
        </w:rPr>
        <w:t>»</w:t>
      </w:r>
      <w:r w:rsidRPr="003B1E2F">
        <w:rPr>
          <w:rFonts w:ascii="Times New Roman" w:hAnsi="Times New Roman"/>
          <w:sz w:val="24"/>
          <w:szCs w:val="24"/>
        </w:rPr>
        <w:t xml:space="preserve"> будут осуществляться мероприятия, направленные </w:t>
      </w:r>
      <w:proofErr w:type="gramStart"/>
      <w:r w:rsidRPr="003B1E2F">
        <w:rPr>
          <w:rFonts w:ascii="Times New Roman" w:hAnsi="Times New Roman"/>
          <w:sz w:val="24"/>
          <w:szCs w:val="24"/>
        </w:rPr>
        <w:t>на</w:t>
      </w:r>
      <w:proofErr w:type="gramEnd"/>
      <w:r w:rsidRPr="003B1E2F">
        <w:rPr>
          <w:rFonts w:ascii="Times New Roman" w:hAnsi="Times New Roman"/>
          <w:sz w:val="24"/>
          <w:szCs w:val="24"/>
        </w:rPr>
        <w:t>: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-на ремонт автомобильных дорог общего пользования населенных пунктов;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-на содержание автомобильных дорог общего пользования местного значения в чистоте</w:t>
      </w:r>
      <w:r w:rsidR="005B2A3E" w:rsidRPr="003B1E2F">
        <w:rPr>
          <w:rFonts w:ascii="Times New Roman" w:hAnsi="Times New Roman"/>
          <w:sz w:val="24"/>
          <w:szCs w:val="24"/>
        </w:rPr>
        <w:t>.</w:t>
      </w:r>
    </w:p>
    <w:p w:rsidR="005B2A3E" w:rsidRPr="003B1E2F" w:rsidRDefault="005B2A3E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В рамках отдельного мероприятия «Управление муниципальным имуществом» будут осуществляться мероприятия, направленные </w:t>
      </w:r>
      <w:proofErr w:type="gramStart"/>
      <w:r w:rsidRPr="003B1E2F">
        <w:rPr>
          <w:rFonts w:ascii="Times New Roman" w:hAnsi="Times New Roman"/>
          <w:sz w:val="24"/>
          <w:szCs w:val="24"/>
        </w:rPr>
        <w:t>на</w:t>
      </w:r>
      <w:proofErr w:type="gramEnd"/>
      <w:r w:rsidRPr="003B1E2F">
        <w:rPr>
          <w:rFonts w:ascii="Times New Roman" w:hAnsi="Times New Roman"/>
          <w:sz w:val="24"/>
          <w:szCs w:val="24"/>
        </w:rPr>
        <w:t>: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-оценку недвижимости, признание прав и регулирование отношений по государственной и муниципальной собственности;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cs="Calibri"/>
          <w:sz w:val="24"/>
          <w:szCs w:val="24"/>
        </w:rPr>
        <w:t>-</w:t>
      </w:r>
      <w:r w:rsidRPr="003B1E2F">
        <w:rPr>
          <w:rFonts w:ascii="Times New Roman" w:hAnsi="Times New Roman"/>
          <w:sz w:val="24"/>
          <w:szCs w:val="24"/>
        </w:rPr>
        <w:t xml:space="preserve"> организацию учета муниципального имущества и проведение его технической инвентаризации;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-проведение независимой оценки размера рыночной стоимости муниципального имущества;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обеспечение сохранности муниципального имущества;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- размещение информации о муниципальном имуществе в информационно-телекоммуникационной сети </w:t>
      </w:r>
      <w:r w:rsidR="00761387">
        <w:rPr>
          <w:rFonts w:ascii="Times New Roman" w:hAnsi="Times New Roman"/>
          <w:sz w:val="24"/>
          <w:szCs w:val="24"/>
        </w:rPr>
        <w:t>«</w:t>
      </w:r>
      <w:r w:rsidRPr="003B1E2F">
        <w:rPr>
          <w:rFonts w:ascii="Times New Roman" w:hAnsi="Times New Roman"/>
          <w:sz w:val="24"/>
          <w:szCs w:val="24"/>
        </w:rPr>
        <w:t>Интернет</w:t>
      </w:r>
      <w:r w:rsidR="00761387">
        <w:rPr>
          <w:rFonts w:ascii="Times New Roman" w:hAnsi="Times New Roman"/>
          <w:sz w:val="24"/>
          <w:szCs w:val="24"/>
        </w:rPr>
        <w:t>»</w:t>
      </w:r>
      <w:r w:rsidRPr="003B1E2F">
        <w:rPr>
          <w:rFonts w:ascii="Times New Roman" w:hAnsi="Times New Roman"/>
          <w:sz w:val="24"/>
          <w:szCs w:val="24"/>
        </w:rPr>
        <w:t>;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организацию и проведение продаж муниципального имущества;</w:t>
      </w:r>
    </w:p>
    <w:p w:rsidR="002A7E91" w:rsidRDefault="00363A0F" w:rsidP="00F31C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3A0F">
        <w:rPr>
          <w:rFonts w:ascii="Times New Roman" w:hAnsi="Times New Roman"/>
          <w:sz w:val="24"/>
          <w:szCs w:val="24"/>
        </w:rPr>
        <w:t xml:space="preserve">- утверждение генеральных планов поселения, внесение изменений в генеральные </w:t>
      </w:r>
      <w:r w:rsidR="00EB2F6C" w:rsidRPr="00EB2F6C">
        <w:rPr>
          <w:rFonts w:ascii="Times New Roman" w:hAnsi="Times New Roman"/>
          <w:sz w:val="24"/>
          <w:szCs w:val="24"/>
        </w:rPr>
        <w:t xml:space="preserve">планы (в </w:t>
      </w:r>
      <w:proofErr w:type="spellStart"/>
      <w:r w:rsidR="00EB2F6C" w:rsidRPr="00EB2F6C">
        <w:rPr>
          <w:rFonts w:ascii="Times New Roman" w:hAnsi="Times New Roman"/>
          <w:sz w:val="24"/>
          <w:szCs w:val="24"/>
        </w:rPr>
        <w:t>т.ч</w:t>
      </w:r>
      <w:proofErr w:type="spellEnd"/>
      <w:r w:rsidR="00EB2F6C" w:rsidRPr="00EB2F6C">
        <w:rPr>
          <w:rFonts w:ascii="Times New Roman" w:hAnsi="Times New Roman"/>
          <w:sz w:val="24"/>
          <w:szCs w:val="24"/>
        </w:rPr>
        <w:t>. в части подготовки сведений о границах населенных пунктов)</w:t>
      </w:r>
      <w:r w:rsidRPr="00363A0F">
        <w:rPr>
          <w:rFonts w:ascii="Times New Roman" w:hAnsi="Times New Roman"/>
          <w:sz w:val="24"/>
          <w:szCs w:val="24"/>
        </w:rPr>
        <w:t xml:space="preserve">, правил землепользования и застройки, внесение изменений в правила землепользования и застройки (в </w:t>
      </w:r>
      <w:proofErr w:type="spellStart"/>
      <w:r w:rsidRPr="00363A0F">
        <w:rPr>
          <w:rFonts w:ascii="Times New Roman" w:hAnsi="Times New Roman"/>
          <w:sz w:val="24"/>
          <w:szCs w:val="24"/>
        </w:rPr>
        <w:t>т.ч</w:t>
      </w:r>
      <w:proofErr w:type="spellEnd"/>
      <w:r w:rsidRPr="00363A0F">
        <w:rPr>
          <w:rFonts w:ascii="Times New Roman" w:hAnsi="Times New Roman"/>
          <w:sz w:val="24"/>
          <w:szCs w:val="24"/>
        </w:rPr>
        <w:t>. в части подготовки сведений о границах территориальных зон),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</w:t>
      </w:r>
      <w:proofErr w:type="gramEnd"/>
      <w:r w:rsidRPr="00363A0F">
        <w:rPr>
          <w:rFonts w:ascii="Times New Roman" w:hAnsi="Times New Roman"/>
          <w:sz w:val="24"/>
          <w:szCs w:val="24"/>
        </w:rPr>
        <w:t xml:space="preserve"> объектов в эксплуатацию, утверждение местных нормативов градостроительного проектирования поселений, резервирование и изъятие земельных участков в границах поселения для муниципальных нужд, межевание земельных участков;</w:t>
      </w:r>
    </w:p>
    <w:p w:rsidR="00FB1922" w:rsidRPr="003B1E2F" w:rsidRDefault="00FB1922" w:rsidP="00F31C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взносов на капитальный ремонт по объектам, находящимся в муниципальной собственности.</w:t>
      </w:r>
    </w:p>
    <w:p w:rsidR="005B2A3E" w:rsidRPr="003B1E2F" w:rsidRDefault="005B2A3E" w:rsidP="00F31C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В рамках отдельного мероприятия «Предоставление мер социальной </w:t>
      </w:r>
      <w:r w:rsidR="0024391A" w:rsidRPr="003B1E2F">
        <w:rPr>
          <w:rFonts w:ascii="Times New Roman" w:hAnsi="Times New Roman"/>
          <w:sz w:val="24"/>
          <w:szCs w:val="24"/>
        </w:rPr>
        <w:t>поддержки отдельным категориям</w:t>
      </w:r>
      <w:r w:rsidRPr="003B1E2F">
        <w:rPr>
          <w:rFonts w:ascii="Times New Roman" w:hAnsi="Times New Roman"/>
          <w:sz w:val="24"/>
          <w:szCs w:val="24"/>
        </w:rPr>
        <w:t xml:space="preserve"> граждан </w:t>
      </w:r>
      <w:proofErr w:type="spellStart"/>
      <w:r w:rsidR="005E6DB8">
        <w:rPr>
          <w:rFonts w:ascii="Times New Roman" w:hAnsi="Times New Roman"/>
          <w:sz w:val="24"/>
          <w:szCs w:val="24"/>
        </w:rPr>
        <w:t>Среднешунс</w:t>
      </w:r>
      <w:r w:rsidR="00F14559" w:rsidRPr="003B1E2F">
        <w:rPr>
          <w:rFonts w:ascii="Times New Roman" w:hAnsi="Times New Roman"/>
          <w:sz w:val="24"/>
          <w:szCs w:val="24"/>
        </w:rPr>
        <w:t>кого</w:t>
      </w:r>
      <w:proofErr w:type="spellEnd"/>
      <w:r w:rsidR="00F14559" w:rsidRPr="003B1E2F">
        <w:rPr>
          <w:rFonts w:ascii="Times New Roman" w:hAnsi="Times New Roman"/>
          <w:sz w:val="24"/>
          <w:szCs w:val="24"/>
        </w:rPr>
        <w:t xml:space="preserve"> </w:t>
      </w:r>
      <w:r w:rsidRPr="003B1E2F">
        <w:rPr>
          <w:rFonts w:ascii="Times New Roman" w:hAnsi="Times New Roman"/>
          <w:sz w:val="24"/>
          <w:szCs w:val="24"/>
        </w:rPr>
        <w:t xml:space="preserve">сельского поселения» будут осуществляться мероприятия, направленные </w:t>
      </w:r>
      <w:proofErr w:type="gramStart"/>
      <w:r w:rsidRPr="003B1E2F">
        <w:rPr>
          <w:rFonts w:ascii="Times New Roman" w:hAnsi="Times New Roman"/>
          <w:sz w:val="24"/>
          <w:szCs w:val="24"/>
        </w:rPr>
        <w:t>на</w:t>
      </w:r>
      <w:proofErr w:type="gramEnd"/>
      <w:r w:rsidRPr="003B1E2F">
        <w:rPr>
          <w:rFonts w:ascii="Times New Roman" w:hAnsi="Times New Roman"/>
          <w:sz w:val="24"/>
          <w:szCs w:val="24"/>
        </w:rPr>
        <w:t>: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-назначение и выплаты муниципальных пенсий за выслугу лет лицам, замещавшим  должности муниципальной службы органа местного сам</w:t>
      </w:r>
      <w:r w:rsidR="00E6075A">
        <w:rPr>
          <w:rFonts w:ascii="Times New Roman" w:hAnsi="Times New Roman"/>
          <w:sz w:val="24"/>
          <w:szCs w:val="24"/>
        </w:rPr>
        <w:t>оуправления и доплат к страховым</w:t>
      </w:r>
      <w:r w:rsidRPr="003B1E2F">
        <w:rPr>
          <w:rFonts w:ascii="Times New Roman" w:hAnsi="Times New Roman"/>
          <w:sz w:val="24"/>
          <w:szCs w:val="24"/>
        </w:rPr>
        <w:t xml:space="preserve"> пенсиям по старости (инвалидности)</w:t>
      </w:r>
      <w:r w:rsidR="0024391A" w:rsidRPr="003B1E2F">
        <w:rPr>
          <w:rFonts w:ascii="Times New Roman" w:hAnsi="Times New Roman"/>
          <w:sz w:val="24"/>
          <w:szCs w:val="24"/>
        </w:rPr>
        <w:t xml:space="preserve"> муниципальным служащим и</w:t>
      </w:r>
      <w:r w:rsidRPr="003B1E2F">
        <w:rPr>
          <w:rFonts w:ascii="Times New Roman" w:hAnsi="Times New Roman"/>
          <w:sz w:val="24"/>
          <w:szCs w:val="24"/>
        </w:rPr>
        <w:t xml:space="preserve"> лицам, замещавшим муниципальные должности;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</w:t>
      </w:r>
      <w:r w:rsidR="005B2A3E" w:rsidRPr="003B1E2F">
        <w:rPr>
          <w:rFonts w:ascii="Times New Roman" w:hAnsi="Times New Roman"/>
          <w:sz w:val="24"/>
          <w:szCs w:val="24"/>
        </w:rPr>
        <w:t>ведение пенсионной документации.</w:t>
      </w:r>
    </w:p>
    <w:p w:rsidR="005B2A3E" w:rsidRPr="003B1E2F" w:rsidRDefault="005B2A3E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В рамках отдельного мероприятия «Развитие физической культуры и спорта» будут осуществляться мероприятия, направленные </w:t>
      </w:r>
      <w:proofErr w:type="gramStart"/>
      <w:r w:rsidRPr="003B1E2F">
        <w:rPr>
          <w:rFonts w:ascii="Times New Roman" w:hAnsi="Times New Roman"/>
          <w:sz w:val="24"/>
          <w:szCs w:val="24"/>
        </w:rPr>
        <w:t>на</w:t>
      </w:r>
      <w:proofErr w:type="gramEnd"/>
      <w:r w:rsidRPr="003B1E2F">
        <w:rPr>
          <w:rFonts w:ascii="Times New Roman" w:hAnsi="Times New Roman"/>
          <w:sz w:val="24"/>
          <w:szCs w:val="24"/>
        </w:rPr>
        <w:t>:</w:t>
      </w:r>
    </w:p>
    <w:p w:rsidR="006306D9" w:rsidRDefault="006306D9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Спортивно-оздоровительного центра;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-пропаганд</w:t>
      </w:r>
      <w:r w:rsidR="00FB1922">
        <w:rPr>
          <w:rFonts w:ascii="Times New Roman" w:hAnsi="Times New Roman"/>
          <w:sz w:val="24"/>
          <w:szCs w:val="24"/>
        </w:rPr>
        <w:t>у</w:t>
      </w:r>
      <w:r w:rsidRPr="003B1E2F">
        <w:rPr>
          <w:rFonts w:ascii="Times New Roman" w:hAnsi="Times New Roman"/>
          <w:sz w:val="24"/>
          <w:szCs w:val="24"/>
        </w:rPr>
        <w:t xml:space="preserve">  физической культуры и </w:t>
      </w:r>
      <w:r w:rsidR="00F82E8D" w:rsidRPr="003B1E2F">
        <w:rPr>
          <w:rFonts w:ascii="Times New Roman" w:hAnsi="Times New Roman"/>
          <w:sz w:val="24"/>
          <w:szCs w:val="24"/>
        </w:rPr>
        <w:t xml:space="preserve">спорта, </w:t>
      </w:r>
      <w:r w:rsidRPr="003B1E2F">
        <w:rPr>
          <w:rFonts w:ascii="Times New Roman" w:hAnsi="Times New Roman"/>
          <w:sz w:val="24"/>
          <w:szCs w:val="24"/>
        </w:rPr>
        <w:t>здорового образа жизни;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-организаци</w:t>
      </w:r>
      <w:r w:rsidR="00FB1922">
        <w:rPr>
          <w:rFonts w:ascii="Times New Roman" w:hAnsi="Times New Roman"/>
          <w:sz w:val="24"/>
          <w:szCs w:val="24"/>
        </w:rPr>
        <w:t>ю</w:t>
      </w:r>
      <w:r w:rsidRPr="003B1E2F">
        <w:rPr>
          <w:rFonts w:ascii="Times New Roman" w:hAnsi="Times New Roman"/>
          <w:sz w:val="24"/>
          <w:szCs w:val="24"/>
        </w:rPr>
        <w:t xml:space="preserve"> и проведение физкультурно-оздоровительных мероприятий и спортивных мероприятий: с детьми, подростками и учащейся молодежью, </w:t>
      </w:r>
      <w:proofErr w:type="gramStart"/>
      <w:r w:rsidRPr="003B1E2F">
        <w:rPr>
          <w:rFonts w:ascii="Times New Roman" w:hAnsi="Times New Roman"/>
          <w:sz w:val="24"/>
          <w:szCs w:val="24"/>
        </w:rPr>
        <w:t>со</w:t>
      </w:r>
      <w:proofErr w:type="gramEnd"/>
      <w:r w:rsidRPr="003B1E2F">
        <w:rPr>
          <w:rFonts w:ascii="Times New Roman" w:hAnsi="Times New Roman"/>
          <w:sz w:val="24"/>
          <w:szCs w:val="24"/>
        </w:rPr>
        <w:t xml:space="preserve"> взрослым населением поселения;</w:t>
      </w:r>
    </w:p>
    <w:p w:rsidR="005B2A3E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Courier New" w:hAnsi="Courier New" w:cs="Courier New"/>
          <w:sz w:val="24"/>
          <w:szCs w:val="24"/>
        </w:rPr>
        <w:t>-</w:t>
      </w:r>
      <w:r w:rsidRPr="003B1E2F">
        <w:rPr>
          <w:rFonts w:ascii="Times New Roman" w:hAnsi="Times New Roman"/>
          <w:sz w:val="24"/>
          <w:szCs w:val="24"/>
        </w:rPr>
        <w:t xml:space="preserve"> обеспечение подготовки спортивных сборных команд поселения и обеспечение участия членов спортивных сборных команд в физкультурных</w:t>
      </w:r>
      <w:r w:rsidR="00F82E8D" w:rsidRPr="003B1E2F">
        <w:rPr>
          <w:rFonts w:ascii="Times New Roman" w:hAnsi="Times New Roman"/>
          <w:sz w:val="24"/>
          <w:szCs w:val="24"/>
        </w:rPr>
        <w:t xml:space="preserve"> </w:t>
      </w:r>
      <w:r w:rsidRPr="003B1E2F">
        <w:rPr>
          <w:rFonts w:ascii="Times New Roman" w:hAnsi="Times New Roman"/>
          <w:sz w:val="24"/>
          <w:szCs w:val="24"/>
        </w:rPr>
        <w:t>и  спортивных мероприятиях, включенных в календарный план официальных физкультурны</w:t>
      </w:r>
      <w:r w:rsidR="008E1540">
        <w:rPr>
          <w:rFonts w:ascii="Times New Roman" w:hAnsi="Times New Roman"/>
          <w:sz w:val="24"/>
          <w:szCs w:val="24"/>
        </w:rPr>
        <w:t>х мероприятий района и области;</w:t>
      </w:r>
    </w:p>
    <w:p w:rsidR="008E1540" w:rsidRPr="003B1E2F" w:rsidRDefault="008E1540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В рамках отдельного мероприятия «Благоустройство территории поселения» будут осуществляться мероприятия, направленные </w:t>
      </w:r>
      <w:proofErr w:type="gramStart"/>
      <w:r w:rsidRPr="003B1E2F">
        <w:rPr>
          <w:rFonts w:ascii="Times New Roman" w:hAnsi="Times New Roman"/>
          <w:sz w:val="24"/>
          <w:szCs w:val="24"/>
        </w:rPr>
        <w:t>на</w:t>
      </w:r>
      <w:proofErr w:type="gramEnd"/>
      <w:r w:rsidRPr="003B1E2F">
        <w:rPr>
          <w:rFonts w:ascii="Times New Roman" w:hAnsi="Times New Roman"/>
          <w:sz w:val="24"/>
          <w:szCs w:val="24"/>
        </w:rPr>
        <w:t>: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-создание комфортных условий для проживания</w:t>
      </w:r>
      <w:r w:rsidR="007E2E4F" w:rsidRPr="003B1E2F">
        <w:rPr>
          <w:rFonts w:ascii="Times New Roman" w:hAnsi="Times New Roman"/>
          <w:sz w:val="24"/>
          <w:szCs w:val="24"/>
        </w:rPr>
        <w:t xml:space="preserve">, </w:t>
      </w:r>
      <w:r w:rsidRPr="003B1E2F">
        <w:rPr>
          <w:rFonts w:ascii="Times New Roman" w:hAnsi="Times New Roman"/>
          <w:sz w:val="24"/>
          <w:szCs w:val="24"/>
        </w:rPr>
        <w:t>снижения риска травматизма и правонарушений в темное время суток (содержание уличного освещения);</w:t>
      </w:r>
    </w:p>
    <w:p w:rsidR="002A7E91" w:rsidRPr="003B1E2F" w:rsidRDefault="002A7E91" w:rsidP="00F31C96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</w:rPr>
      </w:pPr>
      <w:r w:rsidRPr="003B1E2F">
        <w:rPr>
          <w:rFonts w:ascii="Times New Roman" w:hAnsi="Times New Roman"/>
          <w:color w:val="1E1E1E"/>
          <w:sz w:val="24"/>
          <w:szCs w:val="24"/>
        </w:rPr>
        <w:t xml:space="preserve">-реконструкция существующего наружного освещения улиц и проездов; </w:t>
      </w:r>
    </w:p>
    <w:p w:rsidR="002A7E91" w:rsidRPr="003B1E2F" w:rsidRDefault="002A7E91" w:rsidP="00F31C96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</w:rPr>
      </w:pPr>
      <w:r w:rsidRPr="003B1E2F">
        <w:rPr>
          <w:rFonts w:ascii="Times New Roman" w:hAnsi="Times New Roman"/>
          <w:color w:val="1E1E1E"/>
          <w:sz w:val="24"/>
          <w:szCs w:val="24"/>
        </w:rPr>
        <w:t xml:space="preserve">-внедрение современного электроосветительного оборудования, обеспечивающего экономию электрической энергии; </w:t>
      </w:r>
    </w:p>
    <w:p w:rsidR="002A7E91" w:rsidRPr="003B1E2F" w:rsidRDefault="002A7E91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-выполнение работ по озеленению территории поселения;</w:t>
      </w:r>
    </w:p>
    <w:p w:rsidR="002A7E91" w:rsidRPr="003B1E2F" w:rsidRDefault="002A7E91" w:rsidP="00F31C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улучшение санитарного состояния кладбищ и прилегающих территорий</w:t>
      </w:r>
      <w:proofErr w:type="gramStart"/>
      <w:r w:rsidRPr="003B1E2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A7E91" w:rsidRPr="003B1E2F" w:rsidRDefault="002A7E91" w:rsidP="00F31C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организация сбора и вывоза бытовых отход</w:t>
      </w:r>
      <w:r w:rsidR="005B2A3E" w:rsidRPr="003B1E2F">
        <w:rPr>
          <w:rFonts w:ascii="Times New Roman" w:hAnsi="Times New Roman"/>
          <w:sz w:val="24"/>
          <w:szCs w:val="24"/>
        </w:rPr>
        <w:t>ов и мусора с общественных мест.</w:t>
      </w:r>
    </w:p>
    <w:p w:rsidR="005B2A3E" w:rsidRPr="003B1E2F" w:rsidRDefault="005B2A3E" w:rsidP="00F31C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B1BA8" w:rsidRPr="003B1E2F" w:rsidRDefault="000B1BA8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В рамках отдельного мероприятия «Обеспечение безопасности жизнедеятельности населения» будет создан резервный фонд администрации </w:t>
      </w:r>
      <w:proofErr w:type="spellStart"/>
      <w:r w:rsidR="005E6DB8">
        <w:rPr>
          <w:rFonts w:ascii="Times New Roman" w:hAnsi="Times New Roman"/>
          <w:sz w:val="24"/>
          <w:szCs w:val="24"/>
        </w:rPr>
        <w:t>Среднешунс</w:t>
      </w:r>
      <w:r w:rsidRPr="003B1E2F">
        <w:rPr>
          <w:rFonts w:ascii="Times New Roman" w:hAnsi="Times New Roman"/>
          <w:sz w:val="24"/>
          <w:szCs w:val="24"/>
        </w:rPr>
        <w:t>кого</w:t>
      </w:r>
      <w:proofErr w:type="spellEnd"/>
      <w:r w:rsidRPr="003B1E2F">
        <w:rPr>
          <w:rFonts w:ascii="Times New Roman" w:hAnsi="Times New Roman"/>
          <w:sz w:val="24"/>
          <w:szCs w:val="24"/>
        </w:rPr>
        <w:t xml:space="preserve"> сельского поселения, который будет использоваться по следующим направлениям:</w:t>
      </w:r>
    </w:p>
    <w:p w:rsidR="000B1BA8" w:rsidRPr="003B1E2F" w:rsidRDefault="000B1BA8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проведение поисковых и аварийно-спасательных работ в зоне стихийного бедствия, иной чрезвычайной ситуации;</w:t>
      </w:r>
    </w:p>
    <w:p w:rsidR="000B1BA8" w:rsidRPr="003B1E2F" w:rsidRDefault="000B1BA8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закупку и доставку материальных ресурсов для проведения аварийно-восстановительных работ по ликвидации чрезвычайных ситуаций, а также ее последствий и последствий стихийного бедствия;</w:t>
      </w:r>
    </w:p>
    <w:p w:rsidR="000B1BA8" w:rsidRPr="003B1E2F" w:rsidRDefault="000B1BA8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- участие в предупреждении и ликвидации последствий чрезвычайных ситуаций на территории </w:t>
      </w:r>
      <w:proofErr w:type="spellStart"/>
      <w:r w:rsidR="005E6DB8">
        <w:rPr>
          <w:rFonts w:ascii="Times New Roman" w:hAnsi="Times New Roman"/>
          <w:sz w:val="24"/>
          <w:szCs w:val="24"/>
        </w:rPr>
        <w:t>Среднешунс</w:t>
      </w:r>
      <w:r w:rsidRPr="003B1E2F">
        <w:rPr>
          <w:rFonts w:ascii="Times New Roman" w:hAnsi="Times New Roman"/>
          <w:sz w:val="24"/>
          <w:szCs w:val="24"/>
        </w:rPr>
        <w:t>кого</w:t>
      </w:r>
      <w:proofErr w:type="spellEnd"/>
      <w:r w:rsidRPr="003B1E2F">
        <w:rPr>
          <w:rFonts w:ascii="Times New Roman" w:hAnsi="Times New Roman"/>
          <w:sz w:val="24"/>
          <w:szCs w:val="24"/>
        </w:rPr>
        <w:t xml:space="preserve">  сельского поселения;</w:t>
      </w:r>
    </w:p>
    <w:p w:rsidR="000B1BA8" w:rsidRPr="003B1E2F" w:rsidRDefault="000B1BA8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- проведение аварийно-восстановительных работ по ликвидации последствий стихийных бедствий, пожаров, аварий, эпидемий и других чрезвычайных ситуаций, имевших место в текущем финансовом году; </w:t>
      </w:r>
    </w:p>
    <w:p w:rsidR="000B1BA8" w:rsidRPr="003B1E2F" w:rsidRDefault="000B1BA8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возмещение расходов, связанных с подготовкой мероприятий для ликвидации чрезвычайной ситуации (изготовление проектно-сметной документации, выдача технических условий и другие мероприятия).</w:t>
      </w:r>
    </w:p>
    <w:p w:rsidR="000B1BA8" w:rsidRPr="003B1E2F" w:rsidRDefault="000B1BA8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развертывание и содержание временных пунктов проживания и питания для эвакуируемых пострадавших граждан на необходимый срок, но не более месяца;</w:t>
      </w:r>
    </w:p>
    <w:p w:rsidR="000B1BA8" w:rsidRPr="003B1E2F" w:rsidRDefault="000B1BA8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закупку, доставку и хранение материальных ресурсов для первоочередного жизнеобеспечения пострадавших граждан;</w:t>
      </w:r>
    </w:p>
    <w:p w:rsidR="000B1BA8" w:rsidRPr="003B1E2F" w:rsidRDefault="000B1BA8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возмещение расходов, связанных с привлечением аварийно-спасательных формирований, а также сил и средств организации для проведения экстренных мероприятий по ликвидации последствий стихийного бедствия или иной чрезвычайной ситуации;</w:t>
      </w:r>
    </w:p>
    <w:p w:rsidR="000B1BA8" w:rsidRPr="003B1E2F" w:rsidRDefault="000B1BA8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- организация ликвидации последствий террористических актов и меры борьбы с терроризмом.</w:t>
      </w:r>
    </w:p>
    <w:p w:rsidR="000B1BA8" w:rsidRDefault="000B1BA8" w:rsidP="00F31C9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-оказание материальной помощи жителям </w:t>
      </w:r>
      <w:proofErr w:type="spellStart"/>
      <w:r w:rsidR="005E6DB8">
        <w:rPr>
          <w:rFonts w:ascii="Times New Roman" w:hAnsi="Times New Roman"/>
          <w:sz w:val="24"/>
          <w:szCs w:val="24"/>
        </w:rPr>
        <w:t>Среднешунс</w:t>
      </w:r>
      <w:r w:rsidRPr="003B1E2F">
        <w:rPr>
          <w:rFonts w:ascii="Times New Roman" w:hAnsi="Times New Roman"/>
          <w:sz w:val="24"/>
          <w:szCs w:val="24"/>
        </w:rPr>
        <w:t>кого</w:t>
      </w:r>
      <w:proofErr w:type="spellEnd"/>
      <w:r w:rsidRPr="003B1E2F">
        <w:rPr>
          <w:rFonts w:ascii="Times New Roman" w:hAnsi="Times New Roman"/>
          <w:sz w:val="24"/>
          <w:szCs w:val="24"/>
        </w:rPr>
        <w:t xml:space="preserve"> сельского поселения, попавшим в чрезвычайные обстоятельства в результате стихийных бедствий, пожаров, аварий.</w:t>
      </w:r>
    </w:p>
    <w:p w:rsidR="00FB1922" w:rsidRDefault="00FB1922" w:rsidP="00F31C9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1922" w:rsidRPr="003B1E2F" w:rsidRDefault="00FB1922" w:rsidP="00F31C9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отдельного мероприятия «Обеспечение проведения выборов и референдумов» будут осуществляться мероприятия, направленные на финансирование проведения выборов и референдумов.</w:t>
      </w:r>
    </w:p>
    <w:p w:rsidR="00F31C96" w:rsidRPr="003B1E2F" w:rsidRDefault="00F31C96" w:rsidP="00F3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E91" w:rsidRPr="003B1E2F" w:rsidRDefault="002A7E91" w:rsidP="00A84C86">
      <w:pPr>
        <w:pStyle w:val="a8"/>
        <w:numPr>
          <w:ilvl w:val="0"/>
          <w:numId w:val="13"/>
        </w:numPr>
        <w:tabs>
          <w:tab w:val="left" w:pos="77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E2F">
        <w:rPr>
          <w:rFonts w:ascii="Times New Roman" w:hAnsi="Times New Roman"/>
          <w:b/>
          <w:sz w:val="24"/>
          <w:szCs w:val="24"/>
        </w:rPr>
        <w:t xml:space="preserve"> Основные меры правового регулирования в сфере реализации муниципальной программы</w:t>
      </w: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Реализация настоящей муниципальной программы предполагает </w:t>
      </w:r>
      <w:proofErr w:type="gramStart"/>
      <w:r w:rsidRPr="003B1E2F">
        <w:rPr>
          <w:rFonts w:ascii="Times New Roman" w:hAnsi="Times New Roman"/>
          <w:sz w:val="24"/>
          <w:szCs w:val="24"/>
        </w:rPr>
        <w:t>разработку</w:t>
      </w:r>
      <w:proofErr w:type="gramEnd"/>
      <w:r w:rsidRPr="003B1E2F">
        <w:rPr>
          <w:rFonts w:ascii="Times New Roman" w:hAnsi="Times New Roman"/>
          <w:sz w:val="24"/>
          <w:szCs w:val="24"/>
        </w:rPr>
        <w:t xml:space="preserve"> и утверждение комплекса мер правового регулирования.</w:t>
      </w:r>
    </w:p>
    <w:p w:rsidR="002A7E91" w:rsidRPr="003B1E2F" w:rsidRDefault="0005476F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2A7E91" w:rsidRPr="003B1E2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Сведения</w:t>
        </w:r>
      </w:hyperlink>
      <w:r w:rsidR="002A7E91" w:rsidRPr="003B1E2F">
        <w:rPr>
          <w:rFonts w:ascii="Times New Roman" w:hAnsi="Times New Roman"/>
          <w:sz w:val="24"/>
          <w:szCs w:val="24"/>
        </w:rPr>
        <w:t xml:space="preserve"> об основных мерах правового регулирования в сфере реализации муниципальной программы приведены в приложении 2 к муниципальной программе.</w:t>
      </w: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E2F">
        <w:rPr>
          <w:rFonts w:ascii="Times New Roman" w:hAnsi="Times New Roman"/>
          <w:sz w:val="24"/>
          <w:szCs w:val="24"/>
        </w:rPr>
        <w:lastRenderedPageBreak/>
        <w:t xml:space="preserve">Разработка и утверждение муниципальных правовых актов </w:t>
      </w:r>
      <w:proofErr w:type="spellStart"/>
      <w:r w:rsidR="005E6DB8">
        <w:rPr>
          <w:rFonts w:ascii="Times New Roman" w:hAnsi="Times New Roman"/>
          <w:sz w:val="24"/>
          <w:szCs w:val="24"/>
        </w:rPr>
        <w:t>Среднешунс</w:t>
      </w:r>
      <w:r w:rsidR="007E2E4F" w:rsidRPr="003B1E2F">
        <w:rPr>
          <w:rFonts w:ascii="Times New Roman" w:hAnsi="Times New Roman"/>
          <w:sz w:val="24"/>
          <w:szCs w:val="24"/>
        </w:rPr>
        <w:t>кого</w:t>
      </w:r>
      <w:proofErr w:type="spellEnd"/>
      <w:r w:rsidRPr="003B1E2F">
        <w:rPr>
          <w:rFonts w:ascii="Times New Roman" w:hAnsi="Times New Roman"/>
          <w:sz w:val="24"/>
          <w:szCs w:val="24"/>
        </w:rPr>
        <w:t xml:space="preserve"> сельского поселения будет осуществлена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программы, а также в случае принятия соответствующих управленческих решений.</w:t>
      </w:r>
      <w:proofErr w:type="gramEnd"/>
    </w:p>
    <w:p w:rsidR="002A7E91" w:rsidRPr="003B1E2F" w:rsidRDefault="002A7E91" w:rsidP="009A310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A7E91" w:rsidRPr="003B1E2F" w:rsidRDefault="002A7E91" w:rsidP="00A84C86">
      <w:pPr>
        <w:pStyle w:val="a8"/>
        <w:numPr>
          <w:ilvl w:val="0"/>
          <w:numId w:val="13"/>
        </w:numPr>
        <w:tabs>
          <w:tab w:val="left" w:pos="77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E2F">
        <w:rPr>
          <w:rFonts w:ascii="Times New Roman" w:hAnsi="Times New Roman"/>
          <w:b/>
          <w:sz w:val="24"/>
          <w:szCs w:val="24"/>
        </w:rPr>
        <w:t xml:space="preserve"> Ресурсное обеспечение муниципальной программы</w:t>
      </w: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9A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Расходы муниципальной программы формируются за счет средств федерального</w:t>
      </w:r>
      <w:r w:rsidR="00021126">
        <w:rPr>
          <w:rFonts w:ascii="Times New Roman" w:hAnsi="Times New Roman"/>
          <w:sz w:val="24"/>
          <w:szCs w:val="24"/>
        </w:rPr>
        <w:t>, областного</w:t>
      </w:r>
      <w:r w:rsidRPr="003B1E2F">
        <w:rPr>
          <w:rFonts w:ascii="Times New Roman" w:hAnsi="Times New Roman"/>
          <w:sz w:val="24"/>
          <w:szCs w:val="24"/>
        </w:rPr>
        <w:t xml:space="preserve"> бюджет</w:t>
      </w:r>
      <w:r w:rsidR="00021126">
        <w:rPr>
          <w:rFonts w:ascii="Times New Roman" w:hAnsi="Times New Roman"/>
          <w:sz w:val="24"/>
          <w:szCs w:val="24"/>
        </w:rPr>
        <w:t>ов</w:t>
      </w:r>
      <w:r w:rsidR="007E2E4F" w:rsidRPr="003B1E2F">
        <w:rPr>
          <w:rFonts w:ascii="Times New Roman" w:hAnsi="Times New Roman"/>
          <w:sz w:val="24"/>
          <w:szCs w:val="24"/>
        </w:rPr>
        <w:t>,</w:t>
      </w:r>
      <w:r w:rsidRPr="003B1E2F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 w:rsidR="005E6DB8">
        <w:rPr>
          <w:rFonts w:ascii="Times New Roman" w:hAnsi="Times New Roman"/>
          <w:sz w:val="24"/>
          <w:szCs w:val="24"/>
        </w:rPr>
        <w:t>Среднешунс</w:t>
      </w:r>
      <w:r w:rsidR="00F14559" w:rsidRPr="003B1E2F">
        <w:rPr>
          <w:rFonts w:ascii="Times New Roman" w:hAnsi="Times New Roman"/>
          <w:sz w:val="24"/>
          <w:szCs w:val="24"/>
        </w:rPr>
        <w:t>кого</w:t>
      </w:r>
      <w:proofErr w:type="spellEnd"/>
      <w:r w:rsidRPr="003B1E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20BE2" w:rsidRPr="00E20BE2" w:rsidRDefault="00E20BE2" w:rsidP="00E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E2">
        <w:rPr>
          <w:rFonts w:ascii="Times New Roman" w:hAnsi="Times New Roman"/>
          <w:sz w:val="24"/>
          <w:szCs w:val="24"/>
        </w:rPr>
        <w:t>Общий объем финансирования программы – 53288,593 тыс. руб.;</w:t>
      </w:r>
    </w:p>
    <w:p w:rsidR="00E20BE2" w:rsidRPr="00E20BE2" w:rsidRDefault="00E20BE2" w:rsidP="00E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E2">
        <w:rPr>
          <w:rFonts w:ascii="Times New Roman" w:hAnsi="Times New Roman"/>
          <w:sz w:val="24"/>
          <w:szCs w:val="24"/>
        </w:rPr>
        <w:t>в том числе:</w:t>
      </w:r>
    </w:p>
    <w:p w:rsidR="00E20BE2" w:rsidRPr="00E20BE2" w:rsidRDefault="00E20BE2" w:rsidP="00E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E2">
        <w:rPr>
          <w:rFonts w:ascii="Times New Roman" w:hAnsi="Times New Roman"/>
          <w:sz w:val="24"/>
          <w:szCs w:val="24"/>
        </w:rPr>
        <w:t xml:space="preserve">средства федерального бюджета-  1225,128 тыс. руб.; </w:t>
      </w:r>
    </w:p>
    <w:p w:rsidR="00E20BE2" w:rsidRPr="00E20BE2" w:rsidRDefault="00E20BE2" w:rsidP="00E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E2">
        <w:rPr>
          <w:rFonts w:ascii="Times New Roman" w:hAnsi="Times New Roman"/>
          <w:sz w:val="24"/>
          <w:szCs w:val="24"/>
        </w:rPr>
        <w:t>средства областного бюджета-734,507 тыс. руб.;</w:t>
      </w:r>
    </w:p>
    <w:p w:rsidR="000A5A72" w:rsidRDefault="00E20BE2" w:rsidP="00E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BE2">
        <w:rPr>
          <w:rFonts w:ascii="Times New Roman" w:hAnsi="Times New Roman"/>
          <w:sz w:val="24"/>
          <w:szCs w:val="24"/>
        </w:rPr>
        <w:t xml:space="preserve">средства бюджета </w:t>
      </w:r>
      <w:proofErr w:type="spellStart"/>
      <w:r w:rsidRPr="00E20BE2">
        <w:rPr>
          <w:rFonts w:ascii="Times New Roman" w:hAnsi="Times New Roman"/>
          <w:sz w:val="24"/>
          <w:szCs w:val="24"/>
        </w:rPr>
        <w:t>Среднешунского</w:t>
      </w:r>
      <w:proofErr w:type="spellEnd"/>
      <w:r w:rsidRPr="00E20BE2">
        <w:rPr>
          <w:rFonts w:ascii="Times New Roman" w:hAnsi="Times New Roman"/>
          <w:sz w:val="24"/>
          <w:szCs w:val="24"/>
        </w:rPr>
        <w:t xml:space="preserve"> сельского поселения – 51328,958 тыс. руб.</w:t>
      </w:r>
    </w:p>
    <w:p w:rsidR="002A7E91" w:rsidRPr="003B1E2F" w:rsidRDefault="002A7E91" w:rsidP="000A5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  <w:r w:rsidR="00F74853" w:rsidRPr="003B1E2F">
        <w:rPr>
          <w:rFonts w:ascii="Times New Roman" w:hAnsi="Times New Roman"/>
          <w:sz w:val="24"/>
          <w:szCs w:val="24"/>
        </w:rPr>
        <w:t xml:space="preserve">за счет средств бюджета </w:t>
      </w:r>
      <w:proofErr w:type="spellStart"/>
      <w:r w:rsidR="005E6DB8">
        <w:rPr>
          <w:rFonts w:ascii="Times New Roman" w:hAnsi="Times New Roman"/>
          <w:sz w:val="24"/>
          <w:szCs w:val="24"/>
        </w:rPr>
        <w:t>Среднешунс</w:t>
      </w:r>
      <w:r w:rsidR="00F74853" w:rsidRPr="003B1E2F">
        <w:rPr>
          <w:rFonts w:ascii="Times New Roman" w:hAnsi="Times New Roman"/>
          <w:sz w:val="24"/>
          <w:szCs w:val="24"/>
        </w:rPr>
        <w:t>кого</w:t>
      </w:r>
      <w:proofErr w:type="spellEnd"/>
      <w:r w:rsidR="00F74853" w:rsidRPr="003B1E2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B1E2F">
        <w:rPr>
          <w:rFonts w:ascii="Times New Roman" w:hAnsi="Times New Roman"/>
          <w:sz w:val="24"/>
          <w:szCs w:val="24"/>
        </w:rPr>
        <w:t>представлены в приложении 3 к муниципальной программе.</w:t>
      </w:r>
    </w:p>
    <w:p w:rsidR="002A7E91" w:rsidRPr="003B1E2F" w:rsidRDefault="002A7E91" w:rsidP="009A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4 к муниципальной программе.</w:t>
      </w: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A84C86">
      <w:pPr>
        <w:pStyle w:val="a8"/>
        <w:numPr>
          <w:ilvl w:val="0"/>
          <w:numId w:val="13"/>
        </w:numPr>
        <w:tabs>
          <w:tab w:val="left" w:pos="77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E2F">
        <w:rPr>
          <w:rFonts w:ascii="Times New Roman" w:hAnsi="Times New Roman"/>
          <w:b/>
          <w:sz w:val="24"/>
          <w:szCs w:val="24"/>
        </w:rPr>
        <w:t>Анализ рисков реализации муниципальной программы</w:t>
      </w:r>
    </w:p>
    <w:p w:rsidR="002A7E91" w:rsidRPr="003B1E2F" w:rsidRDefault="002A7E91" w:rsidP="00CA6206">
      <w:pPr>
        <w:pStyle w:val="a8"/>
        <w:tabs>
          <w:tab w:val="left" w:pos="77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E2F">
        <w:rPr>
          <w:rFonts w:ascii="Times New Roman" w:hAnsi="Times New Roman"/>
          <w:b/>
          <w:sz w:val="24"/>
          <w:szCs w:val="24"/>
        </w:rPr>
        <w:t>описание мер управления рисками</w:t>
      </w: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отсутствие финансирования  либо финансирование в  недостаточном объеме мероприятий муниципальной программы;</w:t>
      </w: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неисполнение (некачественное исполнение) мероприятий сторонними организациями, участвующими в реализации муниципальной программы;</w:t>
      </w: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возможное изменение федерального и регионального законодательства.</w:t>
      </w: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В целях управления указанными рисками в ходе реализации муниципальной программы предусматриваются:</w:t>
      </w: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программу;</w:t>
      </w: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внесение изменений в действующие правовые акты и (или) принятие новых правовых актов Кировской области, касающихся сферы реализации муниципальной программы;</w:t>
      </w: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мониторинг поэтапного исполнения сторонними организациями мероприятий муниципальной программы.</w:t>
      </w:r>
    </w:p>
    <w:p w:rsidR="002A7E91" w:rsidRPr="003B1E2F" w:rsidRDefault="00021126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A7E91" w:rsidRPr="003B1E2F">
        <w:rPr>
          <w:rFonts w:ascii="Times New Roman" w:hAnsi="Times New Roman"/>
          <w:sz w:val="24"/>
          <w:szCs w:val="24"/>
        </w:rPr>
        <w:t>ониторинг федерального и регионального законодательства;</w:t>
      </w:r>
    </w:p>
    <w:p w:rsidR="002A7E91" w:rsidRPr="003B1E2F" w:rsidRDefault="002A7E91" w:rsidP="009A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t>принятие иных мер, связанных с реализацией полномочий.</w:t>
      </w:r>
    </w:p>
    <w:p w:rsidR="004F2038" w:rsidRPr="003B1E2F" w:rsidRDefault="004F2038">
      <w:pPr>
        <w:rPr>
          <w:rFonts w:ascii="Times New Roman" w:hAnsi="Times New Roman"/>
          <w:sz w:val="24"/>
          <w:szCs w:val="24"/>
        </w:rPr>
      </w:pPr>
      <w:r w:rsidRPr="003B1E2F">
        <w:rPr>
          <w:rFonts w:ascii="Times New Roman" w:hAnsi="Times New Roman"/>
          <w:sz w:val="24"/>
          <w:szCs w:val="24"/>
        </w:rPr>
        <w:br w:type="page"/>
      </w:r>
    </w:p>
    <w:p w:rsidR="00353872" w:rsidRPr="003B1E2F" w:rsidRDefault="00353872" w:rsidP="004F2038">
      <w:pPr>
        <w:jc w:val="right"/>
        <w:rPr>
          <w:rFonts w:ascii="Times New Roman" w:hAnsi="Times New Roman"/>
          <w:sz w:val="28"/>
          <w:szCs w:val="28"/>
        </w:rPr>
        <w:sectPr w:rsidR="00353872" w:rsidRPr="003B1E2F" w:rsidSect="00353872">
          <w:pgSz w:w="11905" w:h="16837"/>
          <w:pgMar w:top="851" w:right="706" w:bottom="851" w:left="1701" w:header="720" w:footer="720" w:gutter="0"/>
          <w:cols w:space="720"/>
        </w:sectPr>
      </w:pPr>
    </w:p>
    <w:p w:rsidR="004F2038" w:rsidRPr="003B1E2F" w:rsidRDefault="004F2038" w:rsidP="004F2038">
      <w:pPr>
        <w:jc w:val="right"/>
        <w:rPr>
          <w:rFonts w:ascii="Times New Roman" w:hAnsi="Times New Roman"/>
          <w:sz w:val="28"/>
          <w:szCs w:val="28"/>
        </w:rPr>
      </w:pPr>
      <w:r w:rsidRPr="003B1E2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F2038" w:rsidRPr="003B1E2F" w:rsidRDefault="004F2038" w:rsidP="004F2038">
      <w:pPr>
        <w:jc w:val="right"/>
        <w:rPr>
          <w:rFonts w:ascii="Times New Roman" w:hAnsi="Times New Roman"/>
          <w:sz w:val="28"/>
          <w:szCs w:val="28"/>
        </w:rPr>
      </w:pPr>
      <w:r w:rsidRPr="003B1E2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2038" w:rsidRPr="003B1E2F" w:rsidRDefault="004F2038" w:rsidP="00E759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1E2F">
        <w:rPr>
          <w:rFonts w:ascii="Times New Roman" w:hAnsi="Times New Roman"/>
          <w:b/>
          <w:sz w:val="28"/>
          <w:szCs w:val="28"/>
        </w:rPr>
        <w:t>Сведения о целевых показателях эффективности реализации</w:t>
      </w:r>
    </w:p>
    <w:p w:rsidR="004F2038" w:rsidRPr="003B1E2F" w:rsidRDefault="004F2038" w:rsidP="00E759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1E2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proofErr w:type="spellStart"/>
      <w:r w:rsidR="005E6DB8">
        <w:rPr>
          <w:rFonts w:ascii="Times New Roman" w:hAnsi="Times New Roman"/>
          <w:b/>
          <w:sz w:val="28"/>
          <w:szCs w:val="28"/>
        </w:rPr>
        <w:t>Среднешунс</w:t>
      </w:r>
      <w:r w:rsidRPr="003B1E2F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3B1E2F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4F2038" w:rsidRPr="003B1E2F" w:rsidRDefault="004F2038" w:rsidP="00E759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1E2F">
        <w:rPr>
          <w:rFonts w:ascii="Times New Roman" w:hAnsi="Times New Roman"/>
          <w:b/>
          <w:sz w:val="28"/>
          <w:szCs w:val="28"/>
        </w:rPr>
        <w:t>«Создание условий для развития</w:t>
      </w:r>
      <w:r w:rsidR="000211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6DB8">
        <w:rPr>
          <w:rFonts w:ascii="Times New Roman" w:hAnsi="Times New Roman"/>
          <w:b/>
          <w:sz w:val="28"/>
          <w:szCs w:val="28"/>
        </w:rPr>
        <w:t>Среднешунс</w:t>
      </w:r>
      <w:r w:rsidR="00021126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02112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tbl>
      <w:tblPr>
        <w:tblpPr w:leftFromText="180" w:rightFromText="180" w:vertAnchor="text" w:tblpX="182" w:tblpY="1"/>
        <w:tblOverlap w:val="never"/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992"/>
        <w:gridCol w:w="816"/>
        <w:gridCol w:w="816"/>
        <w:gridCol w:w="868"/>
        <w:gridCol w:w="824"/>
        <w:gridCol w:w="912"/>
        <w:gridCol w:w="992"/>
        <w:gridCol w:w="992"/>
        <w:gridCol w:w="850"/>
      </w:tblGrid>
      <w:tr w:rsidR="003D6E2E" w:rsidRPr="003B1E2F" w:rsidTr="003D6E2E">
        <w:trPr>
          <w:trHeight w:val="4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3B1E2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B1E2F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Наименование муниципальной программы,  отдельного мероприятия, 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2E" w:rsidRPr="003B1E2F" w:rsidRDefault="003D6E2E" w:rsidP="00E7590F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ЗНАЧЕНИЕ ПОКАЗАТЕЛЕЙ ЭФФЕКТИВНОСТИ</w:t>
            </w:r>
          </w:p>
        </w:tc>
      </w:tr>
      <w:tr w:rsidR="003D6E2E" w:rsidRPr="003B1E2F" w:rsidTr="003D6E2E">
        <w:trPr>
          <w:trHeight w:val="522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6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B1E2F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2026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B1E2F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2027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B1E2F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2030 год</w:t>
            </w:r>
          </w:p>
        </w:tc>
      </w:tr>
      <w:tr w:rsidR="003D6E2E" w:rsidRPr="003B1E2F" w:rsidTr="003D6E2E">
        <w:trPr>
          <w:trHeight w:val="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spacing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724FED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 xml:space="preserve">Муниципальная программа «Создание условий для развития </w:t>
            </w:r>
            <w:proofErr w:type="spellStart"/>
            <w:r>
              <w:rPr>
                <w:rFonts w:ascii="Times New Roman" w:hAnsi="Times New Roman"/>
                <w:sz w:val="24"/>
              </w:rPr>
              <w:t>Среднешунс</w:t>
            </w:r>
            <w:r w:rsidRPr="003B1E2F">
              <w:rPr>
                <w:rFonts w:ascii="Times New Roman" w:hAnsi="Times New Roman"/>
                <w:sz w:val="24"/>
              </w:rPr>
              <w:t>кого</w:t>
            </w:r>
            <w:proofErr w:type="spellEnd"/>
            <w:r w:rsidRPr="003B1E2F">
              <w:rPr>
                <w:rFonts w:ascii="Times New Roman" w:hAnsi="Times New Roman"/>
                <w:sz w:val="24"/>
              </w:rPr>
              <w:t xml:space="preserve"> сельского поселения»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spacing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3D6E2E" w:rsidRPr="003B1E2F" w:rsidTr="003D6E2E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 xml:space="preserve">Отдельное мероприятие «Организация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Среднешунс</w:t>
            </w:r>
            <w:r w:rsidRPr="003B1E2F">
              <w:rPr>
                <w:rFonts w:ascii="Times New Roman" w:hAnsi="Times New Roman"/>
                <w:sz w:val="24"/>
              </w:rPr>
              <w:t>кого</w:t>
            </w:r>
            <w:proofErr w:type="spellEnd"/>
            <w:r w:rsidRPr="003B1E2F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spacing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3D6E2E" w:rsidRPr="003B1E2F" w:rsidTr="003D6E2E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Количество фактов нецелевого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D6E2E" w:rsidRPr="003B1E2F" w:rsidTr="003D6E2E">
        <w:trPr>
          <w:trHeight w:val="7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Итоговая балльная оценка по результатам мониторинга соблюдения требований бюджетного законодательства и оценки качества организации и осуществления бюджетного процесса в городских и сельских поселениях Вятскополянского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Баллов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1E2F">
              <w:rPr>
                <w:rFonts w:ascii="Times New Roman" w:hAnsi="Times New Roman"/>
                <w:sz w:val="24"/>
              </w:rPr>
              <w:t>Не менее 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Не менее 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Не менее 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Не менее 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Не менее 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Не менее 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D6E2E" w:rsidRPr="003B1E2F" w:rsidTr="003D6E2E">
        <w:trPr>
          <w:trHeight w:val="7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Доля ответов на обращения граждан в администрацию поселения, направленных с соблюдением сроков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3D6E2E" w:rsidRPr="003B1E2F" w:rsidTr="003D6E2E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 xml:space="preserve">Отдельное мероприятие  «Обеспечение пожарной </w:t>
            </w:r>
            <w:r w:rsidRPr="003B1E2F">
              <w:rPr>
                <w:rFonts w:ascii="Times New Roman" w:hAnsi="Times New Roman"/>
                <w:sz w:val="24"/>
              </w:rPr>
              <w:lastRenderedPageBreak/>
              <w:t>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3D6E2E" w:rsidRPr="003B1E2F" w:rsidTr="003D6E2E">
        <w:trPr>
          <w:trHeight w:val="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Количество предписаний органов пожарного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D6E2E" w:rsidRPr="003B1E2F" w:rsidTr="003D6E2E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Отдельное мероприятие «Развитие транспортной инфраструктуры (содержание и ремонт дорог)»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3D6E2E" w:rsidRPr="003B1E2F" w:rsidTr="003D6E2E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2E" w:rsidRPr="003D6E2E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6E2E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2E" w:rsidRPr="003D6E2E" w:rsidRDefault="003D6E2E" w:rsidP="003D6E2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6E2E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2E" w:rsidRPr="003D6E2E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6E2E"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E" w:rsidRPr="003D6E2E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E" w:rsidRPr="003D6E2E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6E2E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10,8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E" w:rsidRPr="003D6E2E" w:rsidRDefault="003D6E2E" w:rsidP="003D6E2E">
            <w:pPr>
              <w:jc w:val="center"/>
            </w:pPr>
            <w:r w:rsidRPr="003D6E2E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10,8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E" w:rsidRPr="003D6E2E" w:rsidRDefault="003D6E2E" w:rsidP="003D6E2E">
            <w:pPr>
              <w:jc w:val="center"/>
            </w:pPr>
            <w:r w:rsidRPr="003D6E2E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E" w:rsidRPr="003D6E2E" w:rsidRDefault="003D6E2E" w:rsidP="003D6E2E">
            <w:pPr>
              <w:jc w:val="center"/>
            </w:pPr>
            <w:r w:rsidRPr="003D6E2E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E" w:rsidRPr="003D6E2E" w:rsidRDefault="003D6E2E" w:rsidP="003D6E2E">
            <w:pPr>
              <w:jc w:val="center"/>
            </w:pPr>
            <w:r w:rsidRPr="003D6E2E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E" w:rsidRPr="003D6E2E" w:rsidRDefault="003D6E2E" w:rsidP="003D6E2E">
            <w:pPr>
              <w:jc w:val="center"/>
            </w:pPr>
            <w:r w:rsidRPr="003D6E2E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E2E" w:rsidRPr="003D6E2E" w:rsidRDefault="003D6E2E" w:rsidP="003D6E2E">
            <w:pPr>
              <w:jc w:val="center"/>
            </w:pPr>
            <w:r w:rsidRPr="003D6E2E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10,8</w:t>
            </w:r>
          </w:p>
        </w:tc>
      </w:tr>
      <w:tr w:rsidR="003D6E2E" w:rsidRPr="003B1E2F" w:rsidTr="003D6E2E">
        <w:trPr>
          <w:trHeight w:val="5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Отдельное мероприятие «Управление муниципальным имуществом»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904435" w:rsidRPr="00904435" w:rsidTr="003D6E2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904435" w:rsidRDefault="003D6E2E" w:rsidP="007B6841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904435">
              <w:rPr>
                <w:rFonts w:ascii="Times New Roman" w:hAnsi="Times New Roman"/>
                <w:sz w:val="24"/>
              </w:rPr>
              <w:t>Доля объектов недвижимости, поставленных на кадастровый учет, в общем количестве объектов недвижимости, учитываемых в реестре муниципального имущества и подлежащего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904435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9044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904435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4435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904435" w:rsidRDefault="003D6E2E" w:rsidP="003D6E2E">
            <w:pPr>
              <w:jc w:val="center"/>
            </w:pPr>
            <w:r w:rsidRPr="00904435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904435" w:rsidRDefault="003D6E2E" w:rsidP="003D6E2E">
            <w:pPr>
              <w:jc w:val="center"/>
            </w:pPr>
            <w:r w:rsidRPr="00904435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904435" w:rsidRDefault="003D6E2E" w:rsidP="003D6E2E">
            <w:pPr>
              <w:jc w:val="center"/>
            </w:pPr>
            <w:r w:rsidRPr="00904435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904435" w:rsidRDefault="003D6E2E" w:rsidP="003D6E2E">
            <w:pPr>
              <w:jc w:val="center"/>
            </w:pPr>
            <w:r w:rsidRPr="00904435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904435" w:rsidRDefault="003D6E2E" w:rsidP="003D6E2E">
            <w:pPr>
              <w:jc w:val="center"/>
            </w:pPr>
            <w:r w:rsidRPr="00904435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904435" w:rsidRDefault="003D6E2E" w:rsidP="003D6E2E">
            <w:pPr>
              <w:jc w:val="center"/>
            </w:pPr>
            <w:r w:rsidRPr="00904435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904435" w:rsidRDefault="003D6E2E" w:rsidP="003D6E2E">
            <w:pPr>
              <w:jc w:val="center"/>
            </w:pPr>
            <w:r w:rsidRPr="00904435">
              <w:rPr>
                <w:rFonts w:ascii="Times New Roman" w:hAnsi="Times New Roman"/>
                <w:sz w:val="24"/>
              </w:rPr>
              <w:t>45</w:t>
            </w:r>
          </w:p>
        </w:tc>
      </w:tr>
      <w:tr w:rsidR="003D6E2E" w:rsidRPr="003B1E2F" w:rsidTr="003D6E2E">
        <w:trPr>
          <w:trHeight w:val="5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Отдельное мероприятие «Развитие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3D6E2E" w:rsidRPr="003B1E2F" w:rsidTr="003D6E2E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D6E2E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6E2E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D6E2E" w:rsidRDefault="003D6E2E" w:rsidP="00E7590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6E2E">
              <w:rPr>
                <w:rFonts w:ascii="Times New Roman" w:hAnsi="Times New Roman"/>
                <w:sz w:val="24"/>
              </w:rPr>
              <w:t>Количество лиц, систематически занимающихся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D6E2E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D6E2E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D6E2E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6E2E"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D6E2E" w:rsidRDefault="003D6E2E" w:rsidP="003D6E2E">
            <w:pPr>
              <w:jc w:val="center"/>
            </w:pPr>
            <w:r w:rsidRPr="003D6E2E"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D6E2E" w:rsidRDefault="003D6E2E" w:rsidP="003D6E2E">
            <w:pPr>
              <w:jc w:val="center"/>
            </w:pPr>
            <w:r w:rsidRPr="003D6E2E"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D6E2E" w:rsidRDefault="003D6E2E" w:rsidP="003D6E2E">
            <w:pPr>
              <w:jc w:val="center"/>
            </w:pPr>
            <w:r w:rsidRPr="003D6E2E"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D6E2E" w:rsidRDefault="003D6E2E" w:rsidP="003D6E2E">
            <w:pPr>
              <w:jc w:val="center"/>
            </w:pPr>
            <w:r w:rsidRPr="003D6E2E"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D6E2E" w:rsidRDefault="003D6E2E" w:rsidP="003D6E2E">
            <w:pPr>
              <w:jc w:val="center"/>
            </w:pPr>
            <w:r w:rsidRPr="003D6E2E"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D6E2E" w:rsidRDefault="003D6E2E" w:rsidP="003D6E2E">
            <w:pPr>
              <w:jc w:val="center"/>
            </w:pPr>
            <w:r w:rsidRPr="003D6E2E"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Default="003D6E2E" w:rsidP="003D6E2E">
            <w:pPr>
              <w:jc w:val="center"/>
            </w:pPr>
            <w:r w:rsidRPr="003D6E2E">
              <w:rPr>
                <w:rFonts w:ascii="Times New Roman" w:hAnsi="Times New Roman"/>
                <w:sz w:val="24"/>
              </w:rPr>
              <w:t>869</w:t>
            </w:r>
          </w:p>
        </w:tc>
      </w:tr>
      <w:tr w:rsidR="003D6E2E" w:rsidRPr="003B1E2F" w:rsidTr="003D6E2E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Отдельное мероприятие «Благоустройство территории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3D6E2E" w:rsidRPr="003B1E2F" w:rsidTr="003D6E2E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3B1E2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Количество жалоб от населения по вопросам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</w:tr>
      <w:tr w:rsidR="003D6E2E" w:rsidRPr="003B1E2F" w:rsidTr="003D6E2E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Отдельное мероприятие «Обеспечение безопасности жизнедеятельности населения»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3D6E2E" w:rsidRPr="003B1E2F" w:rsidTr="003D6E2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3B1E2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Доля своевременно ликвидированных чрезвычайных ситуаций, возникших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3D6E2E" w:rsidRPr="003B1E2F" w:rsidTr="003D6E2E">
        <w:trPr>
          <w:trHeight w:val="1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 xml:space="preserve">Отдельное мероприятие «Предоставление мер социальной поддержки отдельным категориям граждан </w:t>
            </w:r>
            <w:proofErr w:type="spellStart"/>
            <w:r>
              <w:rPr>
                <w:rFonts w:ascii="Times New Roman" w:hAnsi="Times New Roman"/>
                <w:sz w:val="24"/>
              </w:rPr>
              <w:t>Среднешунс</w:t>
            </w:r>
            <w:r w:rsidRPr="003B1E2F">
              <w:rPr>
                <w:rFonts w:ascii="Times New Roman" w:hAnsi="Times New Roman"/>
                <w:sz w:val="24"/>
              </w:rPr>
              <w:t>кого</w:t>
            </w:r>
            <w:proofErr w:type="spellEnd"/>
            <w:r w:rsidRPr="003B1E2F">
              <w:rPr>
                <w:rFonts w:ascii="Times New Roman" w:hAnsi="Times New Roman"/>
                <w:sz w:val="24"/>
              </w:rPr>
              <w:t xml:space="preserve"> сельского 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3D6E2E" w:rsidRPr="003B1E2F" w:rsidTr="003D6E2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3B1E2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3530E8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Количес</w:t>
            </w:r>
            <w:r w:rsidRPr="003B1E2F">
              <w:rPr>
                <w:rFonts w:ascii="Times New Roman" w:hAnsi="Times New Roman" w:cs="Times New Roman"/>
                <w:sz w:val="24"/>
                <w:szCs w:val="24"/>
              </w:rPr>
              <w:t>тво пенсионеров, получивших пенсии за выслугу лет и доплаты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2</w:t>
            </w:r>
          </w:p>
        </w:tc>
      </w:tr>
      <w:tr w:rsidR="003D6E2E" w:rsidRPr="003B1E2F" w:rsidTr="003D6E2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Default="003D6E2E" w:rsidP="003530E8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Отдельное мероприятие «Обеспечение проведения выборов и референдумов»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6E2E" w:rsidRPr="003B1E2F" w:rsidTr="003D6E2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Default="003D6E2E" w:rsidP="003530E8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Процент финансирования расходов на проведение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E7590F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Pr="003B1E2F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E" w:rsidRDefault="003D6E2E" w:rsidP="003D6E2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1E2F">
              <w:rPr>
                <w:rFonts w:ascii="Times New Roman" w:hAnsi="Times New Roman"/>
                <w:sz w:val="24"/>
              </w:rPr>
              <w:t>100%</w:t>
            </w:r>
          </w:p>
        </w:tc>
      </w:tr>
    </w:tbl>
    <w:p w:rsidR="004F2038" w:rsidRPr="003B1E2F" w:rsidRDefault="004F2038" w:rsidP="004F2038">
      <w:pPr>
        <w:rPr>
          <w:rFonts w:ascii="Times New Roman" w:hAnsi="Times New Roman"/>
          <w:sz w:val="28"/>
          <w:szCs w:val="28"/>
        </w:rPr>
        <w:sectPr w:rsidR="004F2038" w:rsidRPr="003B1E2F" w:rsidSect="00353872">
          <w:pgSz w:w="16837" w:h="11905" w:orient="landscape"/>
          <w:pgMar w:top="1701" w:right="851" w:bottom="709" w:left="851" w:header="720" w:footer="720" w:gutter="0"/>
          <w:cols w:space="720"/>
        </w:sectPr>
      </w:pPr>
    </w:p>
    <w:p w:rsidR="004F2038" w:rsidRPr="003B1E2F" w:rsidRDefault="004F2038" w:rsidP="004F203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B1E2F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4F2038" w:rsidRPr="003B1E2F" w:rsidRDefault="004F2038" w:rsidP="004F203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B1E2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F2038" w:rsidRPr="003B1E2F" w:rsidRDefault="004F2038" w:rsidP="004F203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1E2F">
        <w:rPr>
          <w:rFonts w:ascii="Times New Roman" w:hAnsi="Times New Roman"/>
          <w:b/>
          <w:bCs/>
          <w:sz w:val="28"/>
          <w:szCs w:val="28"/>
        </w:rPr>
        <w:t xml:space="preserve"> Сведения об основных мерах правового регулирования в сфере реализации муниципальной программы</w:t>
      </w: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5103"/>
        <w:gridCol w:w="2694"/>
        <w:gridCol w:w="2126"/>
      </w:tblGrid>
      <w:tr w:rsidR="004F2038" w:rsidRPr="003B1E2F" w:rsidTr="003B1E2F">
        <w:trPr>
          <w:trHeight w:val="15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B1E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1E2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Вид правового акта (в разрезе программ, отдельных мероприятий)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Основные положения правового акта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4F2038" w:rsidRPr="003B1E2F" w:rsidTr="003B1E2F">
        <w:trPr>
          <w:trHeight w:val="6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7B6841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«Создание условий, для развития </w:t>
            </w:r>
            <w:proofErr w:type="spellStart"/>
            <w:r w:rsidR="005E6DB8">
              <w:rPr>
                <w:rFonts w:ascii="Times New Roman" w:hAnsi="Times New Roman"/>
                <w:sz w:val="24"/>
                <w:szCs w:val="24"/>
              </w:rPr>
              <w:t>Среднешунс</w:t>
            </w:r>
            <w:r w:rsidR="007B6841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="007B6841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2038" w:rsidRPr="003B1E2F" w:rsidTr="003B1E2F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5E6DB8">
              <w:rPr>
                <w:rFonts w:ascii="Times New Roman" w:hAnsi="Times New Roman"/>
                <w:sz w:val="24"/>
                <w:szCs w:val="24"/>
              </w:rPr>
              <w:t>Среднешунс</w:t>
            </w:r>
            <w:r w:rsidRPr="003B1E2F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3B1E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7B6841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="005E6DB8">
              <w:rPr>
                <w:rFonts w:ascii="Times New Roman" w:hAnsi="Times New Roman"/>
                <w:sz w:val="24"/>
                <w:szCs w:val="24"/>
              </w:rPr>
              <w:t>Среднешунс</w:t>
            </w:r>
            <w:r w:rsidRPr="003B1E2F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3B1E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«Создание условий, для развития </w:t>
            </w:r>
            <w:proofErr w:type="spellStart"/>
            <w:r w:rsidR="005E6DB8">
              <w:rPr>
                <w:rFonts w:ascii="Times New Roman" w:hAnsi="Times New Roman"/>
                <w:sz w:val="24"/>
                <w:szCs w:val="24"/>
              </w:rPr>
              <w:t>Среднешунс</w:t>
            </w:r>
            <w:r w:rsidRPr="003B1E2F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3B1E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4F2038" w:rsidRPr="003B1E2F" w:rsidTr="003B1E2F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 Организация деятельности администрации </w:t>
            </w:r>
            <w:proofErr w:type="spellStart"/>
            <w:r w:rsidR="005E6DB8">
              <w:rPr>
                <w:rFonts w:ascii="Times New Roman" w:hAnsi="Times New Roman"/>
                <w:sz w:val="24"/>
                <w:szCs w:val="24"/>
              </w:rPr>
              <w:t>Среднешунс</w:t>
            </w:r>
            <w:r w:rsidRPr="003B1E2F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3B1E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4F2038" w:rsidRPr="003B1E2F" w:rsidTr="003B1E2F">
        <w:trPr>
          <w:trHeight w:val="9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5E6DB8">
              <w:rPr>
                <w:rFonts w:ascii="Times New Roman" w:hAnsi="Times New Roman"/>
                <w:sz w:val="24"/>
                <w:szCs w:val="24"/>
              </w:rPr>
              <w:t>Среднешунс</w:t>
            </w:r>
            <w:r w:rsidRPr="003B1E2F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3B1E2F"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О разработке прогноза социально-экономического развития на очередной год и плановый период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8" w:rsidRPr="003B1E2F" w:rsidRDefault="004F2038" w:rsidP="003B1E2F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Сентябрь-октябрь, ежегодно</w:t>
            </w:r>
          </w:p>
        </w:tc>
      </w:tr>
      <w:tr w:rsidR="00761387" w:rsidRPr="003B1E2F" w:rsidTr="003B1E2F">
        <w:trPr>
          <w:trHeight w:val="9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7" w:rsidRPr="003B1E2F" w:rsidRDefault="00761387" w:rsidP="003B1E2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87" w:rsidRPr="003B1E2F" w:rsidRDefault="00761387" w:rsidP="003B1E2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5E6DB8">
              <w:rPr>
                <w:rFonts w:ascii="Times New Roman" w:hAnsi="Times New Roman"/>
                <w:sz w:val="24"/>
                <w:szCs w:val="24"/>
              </w:rPr>
              <w:t>Среднешунс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87" w:rsidRPr="003B1E2F" w:rsidRDefault="00761387" w:rsidP="0076138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по составлению проекта бюджета на очередной год и плановый период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87" w:rsidRPr="003B1E2F" w:rsidRDefault="00761387" w:rsidP="003B1E2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87" w:rsidRPr="003B1E2F" w:rsidRDefault="00761387" w:rsidP="003B1E2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4F2038" w:rsidRPr="003B1E2F" w:rsidTr="003B1E2F">
        <w:trPr>
          <w:trHeight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2038" w:rsidRPr="003B1E2F" w:rsidRDefault="004F2038" w:rsidP="003B1E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2038" w:rsidRPr="003B1E2F" w:rsidRDefault="004F203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Отдельное мероприятие «Обеспечение безопасности жизнедеятельности населения»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F2038" w:rsidRPr="003B1E2F" w:rsidRDefault="004F203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F2038" w:rsidRPr="003B1E2F" w:rsidRDefault="004F203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F2038" w:rsidRPr="003B1E2F" w:rsidRDefault="004F203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F2038" w:rsidRPr="008B5170" w:rsidTr="003B1E2F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2038" w:rsidRPr="003B1E2F" w:rsidRDefault="004F2038" w:rsidP="003B1E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2038" w:rsidRPr="003B1E2F" w:rsidRDefault="004F203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2038" w:rsidRPr="003B1E2F" w:rsidRDefault="004F203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выделении средств из резервного фонда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2038" w:rsidRPr="003B1E2F" w:rsidRDefault="004F203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2038" w:rsidRPr="008B5170" w:rsidRDefault="004F203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761387" w:rsidRPr="008B5170" w:rsidTr="003B1E2F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1387" w:rsidRPr="003B1E2F" w:rsidRDefault="00761387" w:rsidP="003B1E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1387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Отдельное мероприятие  «Обеспечение пожарной безопасности»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1387" w:rsidRPr="003B1E2F" w:rsidRDefault="00761387" w:rsidP="003530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1387" w:rsidRPr="003B1E2F" w:rsidRDefault="00761387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61387" w:rsidRPr="003B1E2F" w:rsidRDefault="00761387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530E8" w:rsidRPr="008B5170" w:rsidTr="003B1E2F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Default="003530E8" w:rsidP="003B1E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Default="003530E8" w:rsidP="003530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обеспечении пожарной безопасности на территории муниципального образования, создание условий для оказания своевременной помощи при пожарах населению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3530E8" w:rsidRPr="008B5170" w:rsidTr="003B1E2F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Default="003530E8" w:rsidP="003B1E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Отдельное мероприятие «Благоустройство территории поселения»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Default="003530E8" w:rsidP="003530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530E8" w:rsidRPr="008B5170" w:rsidTr="003B1E2F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Default="003530E8" w:rsidP="003B1E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Default="003530E8" w:rsidP="003530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нормах и правилах благоустройства территории </w:t>
            </w:r>
            <w:proofErr w:type="spellStart"/>
            <w:r w:rsidR="005E6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Среднешунс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3530E8" w:rsidRPr="008B5170" w:rsidTr="003B1E2F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Default="003530E8" w:rsidP="003B1E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hAnsi="Times New Roman"/>
                <w:sz w:val="24"/>
              </w:rPr>
              <w:t>Отдельное мероприятие «Управление муниципальным имуществом»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Default="003530E8" w:rsidP="003530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530E8" w:rsidRPr="008B5170" w:rsidTr="003B1E2F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Default="003530E8" w:rsidP="003B1E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Постановление администрации 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Default="003530E8" w:rsidP="003530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правилах землепользования и застройки на территории </w:t>
            </w:r>
            <w:proofErr w:type="spellStart"/>
            <w:r w:rsidR="005E6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Среднешунс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0E8" w:rsidRPr="003B1E2F" w:rsidRDefault="003530E8" w:rsidP="003B1E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E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</w:tbl>
    <w:p w:rsidR="004F2038" w:rsidRPr="003F102E" w:rsidRDefault="004F2038" w:rsidP="004F2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F2038" w:rsidRPr="003F102E" w:rsidSect="00353872">
      <w:pgSz w:w="16837" w:h="11905" w:orient="landscape"/>
      <w:pgMar w:top="1701" w:right="851" w:bottom="70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6F" w:rsidRDefault="0005476F" w:rsidP="004527E8">
      <w:pPr>
        <w:spacing w:after="0" w:line="240" w:lineRule="auto"/>
      </w:pPr>
      <w:r>
        <w:separator/>
      </w:r>
    </w:p>
  </w:endnote>
  <w:endnote w:type="continuationSeparator" w:id="0">
    <w:p w:rsidR="0005476F" w:rsidRDefault="0005476F" w:rsidP="0045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E0" w:rsidRDefault="00B819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E0" w:rsidRDefault="00B819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E0" w:rsidRDefault="00B819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6F" w:rsidRDefault="0005476F" w:rsidP="004527E8">
      <w:pPr>
        <w:spacing w:after="0" w:line="240" w:lineRule="auto"/>
      </w:pPr>
      <w:r>
        <w:separator/>
      </w:r>
    </w:p>
  </w:footnote>
  <w:footnote w:type="continuationSeparator" w:id="0">
    <w:p w:rsidR="0005476F" w:rsidRDefault="0005476F" w:rsidP="0045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E0" w:rsidRDefault="00B819E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E0" w:rsidRPr="004527E8" w:rsidRDefault="00B819E0" w:rsidP="004527E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E0" w:rsidRDefault="00B819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B97"/>
    <w:multiLevelType w:val="hybridMultilevel"/>
    <w:tmpl w:val="C646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24E6"/>
    <w:multiLevelType w:val="hybridMultilevel"/>
    <w:tmpl w:val="FBBE2C1C"/>
    <w:lvl w:ilvl="0" w:tplc="9CDE864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B4F3D"/>
    <w:multiLevelType w:val="multilevel"/>
    <w:tmpl w:val="F4BC5C60"/>
    <w:lvl w:ilvl="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8497A68"/>
    <w:multiLevelType w:val="hybridMultilevel"/>
    <w:tmpl w:val="8236F03A"/>
    <w:lvl w:ilvl="0" w:tplc="98C43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7B26E8"/>
    <w:multiLevelType w:val="hybridMultilevel"/>
    <w:tmpl w:val="7F36B4C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24743A79"/>
    <w:multiLevelType w:val="hybridMultilevel"/>
    <w:tmpl w:val="DBAE1D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5C0F73"/>
    <w:multiLevelType w:val="hybridMultilevel"/>
    <w:tmpl w:val="C6E00D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7F2C01"/>
    <w:multiLevelType w:val="hybridMultilevel"/>
    <w:tmpl w:val="BA8C457A"/>
    <w:lvl w:ilvl="0" w:tplc="77FA3684">
      <w:start w:val="1"/>
      <w:numFmt w:val="decimal"/>
      <w:lvlText w:val="%1."/>
      <w:lvlJc w:val="left"/>
      <w:pPr>
        <w:ind w:left="72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CE5A2F"/>
    <w:multiLevelType w:val="hybridMultilevel"/>
    <w:tmpl w:val="6B42246E"/>
    <w:lvl w:ilvl="0" w:tplc="1AAEF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4B626C"/>
    <w:multiLevelType w:val="hybridMultilevel"/>
    <w:tmpl w:val="065AEA30"/>
    <w:lvl w:ilvl="0" w:tplc="261095EC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568E1"/>
    <w:multiLevelType w:val="hybridMultilevel"/>
    <w:tmpl w:val="30C8BEA0"/>
    <w:lvl w:ilvl="0" w:tplc="B4FC9C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2211C4"/>
    <w:multiLevelType w:val="hybridMultilevel"/>
    <w:tmpl w:val="E3141F9C"/>
    <w:lvl w:ilvl="0" w:tplc="77FA3684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256D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3">
    <w:nsid w:val="77AB23AE"/>
    <w:multiLevelType w:val="hybridMultilevel"/>
    <w:tmpl w:val="4614D384"/>
    <w:lvl w:ilvl="0" w:tplc="7EB2089A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1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19"/>
    <w:rsid w:val="00003E43"/>
    <w:rsid w:val="00003F64"/>
    <w:rsid w:val="00004535"/>
    <w:rsid w:val="000172F3"/>
    <w:rsid w:val="00021126"/>
    <w:rsid w:val="000229A1"/>
    <w:rsid w:val="000241BE"/>
    <w:rsid w:val="000315F2"/>
    <w:rsid w:val="00032B51"/>
    <w:rsid w:val="000378DF"/>
    <w:rsid w:val="000425B2"/>
    <w:rsid w:val="000542E1"/>
    <w:rsid w:val="0005476F"/>
    <w:rsid w:val="00062CC6"/>
    <w:rsid w:val="00070673"/>
    <w:rsid w:val="00084059"/>
    <w:rsid w:val="000A5A72"/>
    <w:rsid w:val="000B1BA8"/>
    <w:rsid w:val="000B526F"/>
    <w:rsid w:val="000C0CB9"/>
    <w:rsid w:val="000F0672"/>
    <w:rsid w:val="000F1487"/>
    <w:rsid w:val="00110539"/>
    <w:rsid w:val="00112DD9"/>
    <w:rsid w:val="00113BFA"/>
    <w:rsid w:val="00124C76"/>
    <w:rsid w:val="00126C03"/>
    <w:rsid w:val="00127604"/>
    <w:rsid w:val="00135726"/>
    <w:rsid w:val="00176C08"/>
    <w:rsid w:val="001825DA"/>
    <w:rsid w:val="001A29CF"/>
    <w:rsid w:val="001D1AC6"/>
    <w:rsid w:val="001D3A1B"/>
    <w:rsid w:val="001D7D47"/>
    <w:rsid w:val="001E316C"/>
    <w:rsid w:val="00205E32"/>
    <w:rsid w:val="00213B18"/>
    <w:rsid w:val="00232819"/>
    <w:rsid w:val="0024391A"/>
    <w:rsid w:val="00256C6E"/>
    <w:rsid w:val="0026190F"/>
    <w:rsid w:val="00262D4B"/>
    <w:rsid w:val="0027048B"/>
    <w:rsid w:val="00291FFF"/>
    <w:rsid w:val="002A7E91"/>
    <w:rsid w:val="002E2935"/>
    <w:rsid w:val="00325BBE"/>
    <w:rsid w:val="003530E8"/>
    <w:rsid w:val="00353872"/>
    <w:rsid w:val="00362B2C"/>
    <w:rsid w:val="00363084"/>
    <w:rsid w:val="00363A0F"/>
    <w:rsid w:val="00367DBC"/>
    <w:rsid w:val="00374A61"/>
    <w:rsid w:val="00385CA8"/>
    <w:rsid w:val="003A6E26"/>
    <w:rsid w:val="003B1E2F"/>
    <w:rsid w:val="003D6E2E"/>
    <w:rsid w:val="003F0D53"/>
    <w:rsid w:val="003F102E"/>
    <w:rsid w:val="0044733F"/>
    <w:rsid w:val="004527E8"/>
    <w:rsid w:val="0048034F"/>
    <w:rsid w:val="00490054"/>
    <w:rsid w:val="004A59BB"/>
    <w:rsid w:val="004C18CF"/>
    <w:rsid w:val="004E6676"/>
    <w:rsid w:val="004E7AC4"/>
    <w:rsid w:val="004F019B"/>
    <w:rsid w:val="004F2038"/>
    <w:rsid w:val="0052296D"/>
    <w:rsid w:val="00535608"/>
    <w:rsid w:val="00553EF2"/>
    <w:rsid w:val="00563122"/>
    <w:rsid w:val="005933B7"/>
    <w:rsid w:val="005B2A3E"/>
    <w:rsid w:val="005B6ADD"/>
    <w:rsid w:val="005C28CA"/>
    <w:rsid w:val="005D381B"/>
    <w:rsid w:val="005D5AE9"/>
    <w:rsid w:val="005D7016"/>
    <w:rsid w:val="005E0B58"/>
    <w:rsid w:val="005E689E"/>
    <w:rsid w:val="005E6DB8"/>
    <w:rsid w:val="00605A34"/>
    <w:rsid w:val="00612D5D"/>
    <w:rsid w:val="00620B85"/>
    <w:rsid w:val="006306D9"/>
    <w:rsid w:val="00643B09"/>
    <w:rsid w:val="0065647C"/>
    <w:rsid w:val="00657BD8"/>
    <w:rsid w:val="00692C2D"/>
    <w:rsid w:val="00693B0F"/>
    <w:rsid w:val="006A404C"/>
    <w:rsid w:val="006C708D"/>
    <w:rsid w:val="00724FED"/>
    <w:rsid w:val="007326E4"/>
    <w:rsid w:val="007357AB"/>
    <w:rsid w:val="00761387"/>
    <w:rsid w:val="00785A6F"/>
    <w:rsid w:val="0078610D"/>
    <w:rsid w:val="007A587C"/>
    <w:rsid w:val="007B1562"/>
    <w:rsid w:val="007B6841"/>
    <w:rsid w:val="007B782E"/>
    <w:rsid w:val="007E2E4F"/>
    <w:rsid w:val="007F4F5D"/>
    <w:rsid w:val="007F637F"/>
    <w:rsid w:val="008053DA"/>
    <w:rsid w:val="00822E8C"/>
    <w:rsid w:val="00833EA7"/>
    <w:rsid w:val="00844C79"/>
    <w:rsid w:val="00855CF6"/>
    <w:rsid w:val="00874779"/>
    <w:rsid w:val="00891421"/>
    <w:rsid w:val="0089189B"/>
    <w:rsid w:val="008A6944"/>
    <w:rsid w:val="008B0B72"/>
    <w:rsid w:val="008B263F"/>
    <w:rsid w:val="008E1540"/>
    <w:rsid w:val="00901D94"/>
    <w:rsid w:val="009024EB"/>
    <w:rsid w:val="00904435"/>
    <w:rsid w:val="00907666"/>
    <w:rsid w:val="0092168B"/>
    <w:rsid w:val="00925673"/>
    <w:rsid w:val="009338EB"/>
    <w:rsid w:val="00943599"/>
    <w:rsid w:val="009832A5"/>
    <w:rsid w:val="009A099E"/>
    <w:rsid w:val="009A310D"/>
    <w:rsid w:val="009A7195"/>
    <w:rsid w:val="009B518D"/>
    <w:rsid w:val="009B5C95"/>
    <w:rsid w:val="009C4691"/>
    <w:rsid w:val="009C47BA"/>
    <w:rsid w:val="009F174F"/>
    <w:rsid w:val="009F2D28"/>
    <w:rsid w:val="009F5CA6"/>
    <w:rsid w:val="009F6C85"/>
    <w:rsid w:val="00A35D97"/>
    <w:rsid w:val="00A84C86"/>
    <w:rsid w:val="00A85BE0"/>
    <w:rsid w:val="00A92992"/>
    <w:rsid w:val="00AA46DC"/>
    <w:rsid w:val="00AA6730"/>
    <w:rsid w:val="00AC7706"/>
    <w:rsid w:val="00AD53EF"/>
    <w:rsid w:val="00B16E33"/>
    <w:rsid w:val="00B377E8"/>
    <w:rsid w:val="00B819E0"/>
    <w:rsid w:val="00B97511"/>
    <w:rsid w:val="00BB556F"/>
    <w:rsid w:val="00BD19E6"/>
    <w:rsid w:val="00BE2D75"/>
    <w:rsid w:val="00BF1E33"/>
    <w:rsid w:val="00BF78A6"/>
    <w:rsid w:val="00C12C47"/>
    <w:rsid w:val="00C17840"/>
    <w:rsid w:val="00C26096"/>
    <w:rsid w:val="00C3078F"/>
    <w:rsid w:val="00C41F9C"/>
    <w:rsid w:val="00C47330"/>
    <w:rsid w:val="00C52BC2"/>
    <w:rsid w:val="00C53C1A"/>
    <w:rsid w:val="00C57FC0"/>
    <w:rsid w:val="00CA6206"/>
    <w:rsid w:val="00CC04A6"/>
    <w:rsid w:val="00CC59C4"/>
    <w:rsid w:val="00CE2DC5"/>
    <w:rsid w:val="00CE5911"/>
    <w:rsid w:val="00CF1E4D"/>
    <w:rsid w:val="00D26D0D"/>
    <w:rsid w:val="00D2746F"/>
    <w:rsid w:val="00D3574B"/>
    <w:rsid w:val="00D5623E"/>
    <w:rsid w:val="00D623C5"/>
    <w:rsid w:val="00D7009B"/>
    <w:rsid w:val="00D84A1E"/>
    <w:rsid w:val="00D9145B"/>
    <w:rsid w:val="00DA79CA"/>
    <w:rsid w:val="00DB28A7"/>
    <w:rsid w:val="00DD3175"/>
    <w:rsid w:val="00DE268C"/>
    <w:rsid w:val="00DE2B36"/>
    <w:rsid w:val="00DE622F"/>
    <w:rsid w:val="00DF6959"/>
    <w:rsid w:val="00E10230"/>
    <w:rsid w:val="00E20BE2"/>
    <w:rsid w:val="00E21FF4"/>
    <w:rsid w:val="00E36A2A"/>
    <w:rsid w:val="00E559BF"/>
    <w:rsid w:val="00E6075A"/>
    <w:rsid w:val="00E7590F"/>
    <w:rsid w:val="00EB2F6C"/>
    <w:rsid w:val="00EE2520"/>
    <w:rsid w:val="00EE3069"/>
    <w:rsid w:val="00F14559"/>
    <w:rsid w:val="00F161E4"/>
    <w:rsid w:val="00F20928"/>
    <w:rsid w:val="00F31C96"/>
    <w:rsid w:val="00F36F30"/>
    <w:rsid w:val="00F74853"/>
    <w:rsid w:val="00F82E8D"/>
    <w:rsid w:val="00F936F6"/>
    <w:rsid w:val="00FB1922"/>
    <w:rsid w:val="00FB4234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328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328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2819"/>
    <w:rPr>
      <w:rFonts w:cs="Times New Roman"/>
      <w:b/>
      <w:bCs/>
    </w:rPr>
  </w:style>
  <w:style w:type="paragraph" w:customStyle="1" w:styleId="a6">
    <w:name w:val="Содержимое таблицы"/>
    <w:basedOn w:val="a"/>
    <w:rsid w:val="0023281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styleId="a7">
    <w:name w:val="No Spacing"/>
    <w:qFormat/>
    <w:rsid w:val="002328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23281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DE2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3572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35726"/>
  </w:style>
  <w:style w:type="paragraph" w:customStyle="1" w:styleId="ConsPlusNormal">
    <w:name w:val="ConsPlusNormal"/>
    <w:rsid w:val="009F5C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C57FC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5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27E8"/>
  </w:style>
  <w:style w:type="paragraph" w:styleId="af">
    <w:name w:val="footer"/>
    <w:basedOn w:val="a"/>
    <w:link w:val="af0"/>
    <w:uiPriority w:val="99"/>
    <w:unhideWhenUsed/>
    <w:rsid w:val="0045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27E8"/>
  </w:style>
  <w:style w:type="paragraph" w:styleId="af1">
    <w:name w:val="Balloon Text"/>
    <w:basedOn w:val="a"/>
    <w:link w:val="af2"/>
    <w:uiPriority w:val="99"/>
    <w:semiHidden/>
    <w:unhideWhenUsed/>
    <w:rsid w:val="0025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6C6E"/>
    <w:rPr>
      <w:rFonts w:ascii="Tahoma" w:hAnsi="Tahoma" w:cs="Tahoma"/>
      <w:sz w:val="16"/>
      <w:szCs w:val="16"/>
    </w:rPr>
  </w:style>
  <w:style w:type="paragraph" w:customStyle="1" w:styleId="af3">
    <w:name w:val="Визы"/>
    <w:basedOn w:val="a"/>
    <w:rsid w:val="005356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5356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328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328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2819"/>
    <w:rPr>
      <w:rFonts w:cs="Times New Roman"/>
      <w:b/>
      <w:bCs/>
    </w:rPr>
  </w:style>
  <w:style w:type="paragraph" w:customStyle="1" w:styleId="a6">
    <w:name w:val="Содержимое таблицы"/>
    <w:basedOn w:val="a"/>
    <w:rsid w:val="0023281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styleId="a7">
    <w:name w:val="No Spacing"/>
    <w:qFormat/>
    <w:rsid w:val="002328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23281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DE2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3572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35726"/>
  </w:style>
  <w:style w:type="paragraph" w:customStyle="1" w:styleId="ConsPlusNormal">
    <w:name w:val="ConsPlusNormal"/>
    <w:rsid w:val="009F5C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C57FC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5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27E8"/>
  </w:style>
  <w:style w:type="paragraph" w:styleId="af">
    <w:name w:val="footer"/>
    <w:basedOn w:val="a"/>
    <w:link w:val="af0"/>
    <w:uiPriority w:val="99"/>
    <w:unhideWhenUsed/>
    <w:rsid w:val="0045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27E8"/>
  </w:style>
  <w:style w:type="paragraph" w:styleId="af1">
    <w:name w:val="Balloon Text"/>
    <w:basedOn w:val="a"/>
    <w:link w:val="af2"/>
    <w:uiPriority w:val="99"/>
    <w:semiHidden/>
    <w:unhideWhenUsed/>
    <w:rsid w:val="0025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6C6E"/>
    <w:rPr>
      <w:rFonts w:ascii="Tahoma" w:hAnsi="Tahoma" w:cs="Tahoma"/>
      <w:sz w:val="16"/>
      <w:szCs w:val="16"/>
    </w:rPr>
  </w:style>
  <w:style w:type="paragraph" w:customStyle="1" w:styleId="af3">
    <w:name w:val="Визы"/>
    <w:basedOn w:val="a"/>
    <w:rsid w:val="005356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5356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322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000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430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74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0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5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449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0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998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425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9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762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500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84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675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7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6A13248ACDD2A19D037894F13FE004FE70BA6486EDBCC7B4378D263CFA0D749FC89F799A9AAE55260EDDs7h3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D42C-679B-4B64-BBA5-482A9C60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6634</Words>
  <Characters>37816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Shuni</cp:lastModifiedBy>
  <cp:revision>5</cp:revision>
  <cp:lastPrinted>2024-11-19T06:39:00Z</cp:lastPrinted>
  <dcterms:created xsi:type="dcterms:W3CDTF">2024-11-15T11:33:00Z</dcterms:created>
  <dcterms:modified xsi:type="dcterms:W3CDTF">2024-11-19T06:55:00Z</dcterms:modified>
</cp:coreProperties>
</file>