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5C" w:rsidRPr="00FD76DB" w:rsidRDefault="00004B5C" w:rsidP="00004B5C">
      <w:pPr>
        <w:shd w:val="clear" w:color="auto" w:fill="FFFFFF"/>
        <w:jc w:val="center"/>
        <w:rPr>
          <w:b/>
          <w:bCs/>
          <w:sz w:val="24"/>
          <w:szCs w:val="24"/>
        </w:rPr>
      </w:pPr>
      <w:r w:rsidRPr="00FD76DB">
        <w:rPr>
          <w:b/>
          <w:bCs/>
          <w:sz w:val="24"/>
          <w:szCs w:val="24"/>
        </w:rPr>
        <w:t>АДМИНИСТРАЦИЯ СРЕДНЕЩУНСКОГО СЕЛЬСКОГО ПОСЕЛЕНИЯ ВЯТСКОПОЛЯНСКОГО РАЙОНА КИРОВСКОЙ ОБЛАСТИ</w:t>
      </w:r>
    </w:p>
    <w:p w:rsidR="00004B5C" w:rsidRDefault="00004B5C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004B5C" w:rsidRDefault="00004B5C" w:rsidP="00004B5C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ПОСТАНОВЛЕНИЕ</w:t>
      </w:r>
    </w:p>
    <w:p w:rsidR="00004B5C" w:rsidRDefault="00004B5C" w:rsidP="00004B5C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004B5C" w:rsidTr="00004B5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4B5C" w:rsidRDefault="00BA783F">
            <w:pPr>
              <w:spacing w:after="200" w:line="276" w:lineRule="auto"/>
              <w:rPr>
                <w:rFonts w:eastAsia="Calibri"/>
                <w:sz w:val="25"/>
                <w:szCs w:val="22"/>
                <w:lang w:eastAsia="en-US"/>
              </w:rPr>
            </w:pPr>
            <w:r>
              <w:rPr>
                <w:rFonts w:eastAsia="Calibri"/>
                <w:sz w:val="25"/>
                <w:szCs w:val="22"/>
                <w:lang w:eastAsia="en-US"/>
              </w:rPr>
              <w:t>15.03.2024</w:t>
            </w:r>
          </w:p>
        </w:tc>
        <w:tc>
          <w:tcPr>
            <w:tcW w:w="5031" w:type="dxa"/>
          </w:tcPr>
          <w:p w:rsidR="00004B5C" w:rsidRDefault="00004B5C">
            <w:pPr>
              <w:spacing w:line="276" w:lineRule="auto"/>
              <w:ind w:left="390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004B5C" w:rsidRDefault="00004B5C">
            <w:pPr>
              <w:spacing w:line="276" w:lineRule="auto"/>
              <w:ind w:left="3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B5C" w:rsidRDefault="00BA78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4B5C" w:rsidTr="00004B5C">
        <w:trPr>
          <w:jc w:val="center"/>
        </w:trPr>
        <w:tc>
          <w:tcPr>
            <w:tcW w:w="9714" w:type="dxa"/>
            <w:gridSpan w:val="4"/>
            <w:hideMark/>
          </w:tcPr>
          <w:p w:rsidR="00004B5C" w:rsidRDefault="00004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Средние </w:t>
            </w:r>
            <w:proofErr w:type="spellStart"/>
            <w:r>
              <w:rPr>
                <w:sz w:val="28"/>
                <w:szCs w:val="28"/>
                <w:lang w:eastAsia="en-US"/>
              </w:rPr>
              <w:t>Шуни</w:t>
            </w:r>
            <w:proofErr w:type="spellEnd"/>
          </w:p>
        </w:tc>
      </w:tr>
    </w:tbl>
    <w:p w:rsidR="00114E3E" w:rsidRDefault="00114E3E"/>
    <w:p w:rsidR="00E92B47" w:rsidRDefault="00004B5C" w:rsidP="00004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временных ограничений движения транспортных средств </w:t>
      </w:r>
    </w:p>
    <w:p w:rsidR="00004B5C" w:rsidRDefault="00004B5C" w:rsidP="00004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автомобильным дорогам общего пользования местного значения </w:t>
      </w:r>
      <w:proofErr w:type="spellStart"/>
      <w:r>
        <w:rPr>
          <w:b/>
          <w:sz w:val="28"/>
          <w:szCs w:val="28"/>
        </w:rPr>
        <w:t>Среднешунского</w:t>
      </w:r>
      <w:proofErr w:type="spellEnd"/>
      <w:r>
        <w:rPr>
          <w:b/>
          <w:sz w:val="28"/>
          <w:szCs w:val="28"/>
        </w:rPr>
        <w:t xml:space="preserve"> сельского поселения в весенний период 2024 года</w:t>
      </w:r>
    </w:p>
    <w:p w:rsidR="00004B5C" w:rsidRDefault="00004B5C" w:rsidP="00004B5C">
      <w:pPr>
        <w:jc w:val="center"/>
        <w:rPr>
          <w:b/>
          <w:sz w:val="28"/>
          <w:szCs w:val="28"/>
        </w:rPr>
      </w:pPr>
    </w:p>
    <w:p w:rsidR="008211D5" w:rsidRDefault="00004B5C" w:rsidP="00004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на основании постановлением Правительства Кировской области от 28.03.2012 № 145/164 «Об утверждении порядка осуществления </w:t>
      </w:r>
      <w:r w:rsidR="006F63E0">
        <w:rPr>
          <w:sz w:val="28"/>
          <w:szCs w:val="28"/>
        </w:rPr>
        <w:t xml:space="preserve">временных ограничений </w:t>
      </w:r>
      <w:r w:rsidR="002B1B78">
        <w:rPr>
          <w:sz w:val="28"/>
          <w:szCs w:val="28"/>
        </w:rPr>
        <w:t xml:space="preserve">или прекращения движения </w:t>
      </w:r>
      <w:proofErr w:type="gramEnd"/>
    </w:p>
    <w:p w:rsidR="005349D3" w:rsidRDefault="00C32C99" w:rsidP="00004B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транспортных средств</w:t>
      </w:r>
      <w:r w:rsidR="005349D3">
        <w:rPr>
          <w:sz w:val="28"/>
          <w:szCs w:val="28"/>
        </w:rPr>
        <w:t xml:space="preserve"> по автомобильным дорогам общего пользования Кировской области регионального или межмуниципального, местного значения» (с изменениями, внесенными постановление Правительства Кировской области от 06.11.2020 № 297-П), с целью обеспечения сохранности автомобильных дорог общего пользования местного значения </w:t>
      </w:r>
      <w:proofErr w:type="spellStart"/>
      <w:r w:rsidR="005349D3">
        <w:rPr>
          <w:sz w:val="28"/>
          <w:szCs w:val="28"/>
        </w:rPr>
        <w:t>Среднешунского</w:t>
      </w:r>
      <w:proofErr w:type="spellEnd"/>
      <w:r w:rsidR="005349D3">
        <w:rPr>
          <w:sz w:val="28"/>
          <w:szCs w:val="28"/>
        </w:rPr>
        <w:t xml:space="preserve"> сельского поселения (далее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</w:t>
      </w:r>
      <w:proofErr w:type="gramEnd"/>
      <w:r w:rsidR="005349D3">
        <w:rPr>
          <w:sz w:val="28"/>
          <w:szCs w:val="28"/>
        </w:rPr>
        <w:t xml:space="preserve"> автомобильных дорог, вызванных их переувлажнением, администрация </w:t>
      </w:r>
      <w:proofErr w:type="spellStart"/>
      <w:r w:rsidR="005349D3">
        <w:rPr>
          <w:sz w:val="28"/>
          <w:szCs w:val="28"/>
        </w:rPr>
        <w:t>Среднешунского</w:t>
      </w:r>
      <w:proofErr w:type="spellEnd"/>
      <w:r w:rsidR="005349D3">
        <w:rPr>
          <w:sz w:val="28"/>
          <w:szCs w:val="28"/>
        </w:rPr>
        <w:t xml:space="preserve"> сельского поселения ПОСТАНОВЛЯЕТ:</w:t>
      </w:r>
    </w:p>
    <w:p w:rsidR="00A74FFA" w:rsidRDefault="005349D3" w:rsidP="005349D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сохранности автомобильных дорог в период весенней распутицы ввести </w:t>
      </w:r>
      <w:r w:rsidR="00A74FFA">
        <w:rPr>
          <w:sz w:val="28"/>
          <w:szCs w:val="28"/>
        </w:rPr>
        <w:t>с 01 апреля 2024 года по 30 апреля 2024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(далее-временное ограничение движения).</w:t>
      </w:r>
    </w:p>
    <w:p w:rsidR="00A74FFA" w:rsidRDefault="00A74FFA" w:rsidP="005349D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предельно допустимые значения нагрузки на каждую ось транспортного средства в 2024 году согласно приложению №1.</w:t>
      </w:r>
    </w:p>
    <w:p w:rsidR="00A74FFA" w:rsidRDefault="00A74FFA" w:rsidP="005349D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ограничение движения не распространяется:</w:t>
      </w:r>
    </w:p>
    <w:p w:rsidR="00A74FFA" w:rsidRDefault="00A74FFA" w:rsidP="00A74FF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международные;</w:t>
      </w:r>
    </w:p>
    <w:p w:rsidR="00A74FFA" w:rsidRDefault="00A74FFA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пищевых продуктов, животных, кормов для животных, лекарственных препаратов, топлива, семенного фонда, удобрений, почты и почтовых грузов, твердых коммунальных отходов;</w:t>
      </w:r>
    </w:p>
    <w:p w:rsidR="00FD76DB" w:rsidRDefault="00A74FFA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перевозку </w:t>
      </w:r>
      <w:r w:rsidR="00FD76DB">
        <w:rPr>
          <w:sz w:val="28"/>
          <w:szCs w:val="28"/>
        </w:rPr>
        <w:t>грузов, необходимых для ликвидации последствий стихийных бедствий или иных чрезвычайных происшествий;</w:t>
      </w:r>
    </w:p>
    <w:p w:rsidR="00FD76DB" w:rsidRDefault="00FD76DB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транспортировку дорожно-строительной и дорожно-эксплуатационной техники и материалов, применяемых для проведения аварийно-восстановительных и ремонтных работ;</w:t>
      </w:r>
    </w:p>
    <w:p w:rsidR="006F7A8E" w:rsidRDefault="00FD76DB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передвижение транспортных средств федеральных органов исполнительной власти, </w:t>
      </w:r>
      <w:r w:rsidR="002D1814">
        <w:rPr>
          <w:sz w:val="28"/>
          <w:szCs w:val="28"/>
        </w:rPr>
        <w:t xml:space="preserve">в которых </w:t>
      </w:r>
      <w:r w:rsidR="006F7A8E">
        <w:rPr>
          <w:sz w:val="28"/>
          <w:szCs w:val="28"/>
        </w:rPr>
        <w:t>федеральным законодательством предусмотрена военная служба;</w:t>
      </w:r>
    </w:p>
    <w:p w:rsidR="006F7A8E" w:rsidRDefault="006F7A8E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передвижение крупногабаритной и тяжеловесной специализированной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техники.</w:t>
      </w:r>
    </w:p>
    <w:p w:rsidR="00FD76DB" w:rsidRDefault="006F7A8E" w:rsidP="006F7A8E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 и организаций, физическим лицам в срок до 01 апреля 2024 года обеспечить </w:t>
      </w:r>
      <w:r w:rsidR="00B93710">
        <w:rPr>
          <w:sz w:val="28"/>
          <w:szCs w:val="28"/>
        </w:rPr>
        <w:t>завоз на весенний период необходимого количества сырья, материалов, оборудования.</w:t>
      </w:r>
    </w:p>
    <w:p w:rsidR="00B93710" w:rsidRDefault="00B93710" w:rsidP="006F7A8E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опубликовать настоящее постановление в информационном бюллетене </w:t>
      </w: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муниципального образования </w:t>
      </w:r>
      <w:proofErr w:type="spellStart"/>
      <w:r>
        <w:rPr>
          <w:sz w:val="28"/>
          <w:szCs w:val="28"/>
        </w:rPr>
        <w:t>Срднешунское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в сети Интернет.</w:t>
      </w:r>
    </w:p>
    <w:p w:rsidR="00B93710" w:rsidRDefault="00B93710" w:rsidP="006F7A8E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E92B47" w:rsidRPr="005349D3" w:rsidRDefault="00A74FFA" w:rsidP="00A74FFA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49D3" w:rsidRPr="005349D3">
        <w:rPr>
          <w:sz w:val="28"/>
          <w:szCs w:val="28"/>
        </w:rPr>
        <w:t xml:space="preserve">  </w:t>
      </w:r>
      <w:r w:rsidR="00C32C99" w:rsidRPr="005349D3">
        <w:rPr>
          <w:sz w:val="28"/>
          <w:szCs w:val="28"/>
        </w:rPr>
        <w:t xml:space="preserve"> </w:t>
      </w:r>
    </w:p>
    <w:p w:rsidR="005349D3" w:rsidRDefault="005349D3" w:rsidP="00004B5C">
      <w:pPr>
        <w:jc w:val="both"/>
        <w:rPr>
          <w:sz w:val="28"/>
          <w:szCs w:val="28"/>
        </w:rPr>
      </w:pPr>
    </w:p>
    <w:p w:rsidR="00004B5C" w:rsidRDefault="00C32C99" w:rsidP="00004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B78">
        <w:rPr>
          <w:sz w:val="28"/>
          <w:szCs w:val="28"/>
        </w:rPr>
        <w:t xml:space="preserve"> </w:t>
      </w:r>
    </w:p>
    <w:p w:rsidR="002B1B78" w:rsidRDefault="00B93710" w:rsidP="00004B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3710" w:rsidRDefault="00B93710" w:rsidP="00004B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Р.Г. </w:t>
      </w:r>
      <w:proofErr w:type="spellStart"/>
      <w:r>
        <w:rPr>
          <w:sz w:val="28"/>
          <w:szCs w:val="28"/>
        </w:rPr>
        <w:t>Камальдинова</w:t>
      </w:r>
      <w:proofErr w:type="spellEnd"/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004B5C">
      <w:pPr>
        <w:jc w:val="both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BA783F">
        <w:rPr>
          <w:sz w:val="28"/>
          <w:szCs w:val="28"/>
        </w:rPr>
        <w:t xml:space="preserve">          Приложение №1</w:t>
      </w:r>
    </w:p>
    <w:p w:rsidR="00953118" w:rsidRDefault="00953118" w:rsidP="009531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постановлению администрации</w:t>
      </w:r>
    </w:p>
    <w:p w:rsidR="00953118" w:rsidRDefault="00953118" w:rsidP="0095311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53118" w:rsidRDefault="00953118" w:rsidP="009531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A783F">
        <w:rPr>
          <w:sz w:val="28"/>
          <w:szCs w:val="28"/>
        </w:rPr>
        <w:t xml:space="preserve">   от  15.03.2024 № 20</w:t>
      </w: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Предельно допустимые значения нагрузки на каждую ось </w:t>
      </w:r>
    </w:p>
    <w:p w:rsidR="00953118" w:rsidRDefault="00953118" w:rsidP="0095311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 в 2024 году</w:t>
      </w: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center"/>
        <w:rPr>
          <w:sz w:val="28"/>
          <w:szCs w:val="28"/>
        </w:rPr>
      </w:pPr>
    </w:p>
    <w:p w:rsidR="00953118" w:rsidRDefault="00953118" w:rsidP="00953118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953118" w:rsidRDefault="00953118" w:rsidP="00953118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3118" w:rsidTr="00CB272C">
        <w:tc>
          <w:tcPr>
            <w:tcW w:w="9571" w:type="dxa"/>
            <w:gridSpan w:val="3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</w:p>
        </w:tc>
      </w:tr>
      <w:tr w:rsidR="00953118" w:rsidTr="00953118">
        <w:tc>
          <w:tcPr>
            <w:tcW w:w="3190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190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двухосной тележке</w:t>
            </w:r>
          </w:p>
        </w:tc>
        <w:tc>
          <w:tcPr>
            <w:tcW w:w="3191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и </w:t>
            </w:r>
          </w:p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осями</w:t>
            </w:r>
          </w:p>
        </w:tc>
      </w:tr>
      <w:tr w:rsidR="00953118" w:rsidTr="00953118">
        <w:tc>
          <w:tcPr>
            <w:tcW w:w="3190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190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191" w:type="dxa"/>
          </w:tcPr>
          <w:p w:rsidR="00953118" w:rsidRDefault="00953118" w:rsidP="00953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953118" w:rsidRPr="00004B5C" w:rsidRDefault="00953118" w:rsidP="00953118">
      <w:pPr>
        <w:jc w:val="both"/>
        <w:rPr>
          <w:sz w:val="28"/>
          <w:szCs w:val="28"/>
        </w:rPr>
      </w:pPr>
      <w:bookmarkStart w:id="0" w:name="_GoBack"/>
      <w:bookmarkEnd w:id="0"/>
    </w:p>
    <w:sectPr w:rsidR="00953118" w:rsidRPr="00004B5C" w:rsidSect="00FD76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981"/>
    <w:multiLevelType w:val="hybridMultilevel"/>
    <w:tmpl w:val="17B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C"/>
    <w:rsid w:val="00004B5C"/>
    <w:rsid w:val="00114E3E"/>
    <w:rsid w:val="002B1B78"/>
    <w:rsid w:val="002D1814"/>
    <w:rsid w:val="005349D3"/>
    <w:rsid w:val="006F63E0"/>
    <w:rsid w:val="006F7A8E"/>
    <w:rsid w:val="008211D5"/>
    <w:rsid w:val="00953118"/>
    <w:rsid w:val="00A74FFA"/>
    <w:rsid w:val="00B93710"/>
    <w:rsid w:val="00BA783F"/>
    <w:rsid w:val="00C32C99"/>
    <w:rsid w:val="00E92B47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4</cp:revision>
  <cp:lastPrinted>2024-03-15T11:14:00Z</cp:lastPrinted>
  <dcterms:created xsi:type="dcterms:W3CDTF">2024-03-15T05:28:00Z</dcterms:created>
  <dcterms:modified xsi:type="dcterms:W3CDTF">2024-03-20T09:24:00Z</dcterms:modified>
</cp:coreProperties>
</file>